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5CD" w:rsidRPr="0029098E" w:rsidRDefault="00B545CD" w:rsidP="00B545CD">
      <w:pPr>
        <w:spacing w:before="190" w:after="190"/>
        <w:jc w:val="center"/>
        <w:rPr>
          <w:rFonts w:ascii="Times New Roman" w:hAnsi="Times New Roman"/>
          <w:b/>
          <w:sz w:val="36"/>
          <w:szCs w:val="28"/>
        </w:rPr>
      </w:pPr>
      <w:bookmarkStart w:id="0" w:name="_Toc12971431"/>
      <w:proofErr w:type="gramStart"/>
      <w:r w:rsidRPr="0029098E">
        <w:rPr>
          <w:rFonts w:ascii="Times New Roman" w:hAnsi="Times New Roman" w:hint="eastAsia"/>
          <w:b/>
          <w:sz w:val="36"/>
          <w:szCs w:val="28"/>
        </w:rPr>
        <w:t>109</w:t>
      </w:r>
      <w:proofErr w:type="gramEnd"/>
      <w:r w:rsidRPr="0029098E">
        <w:rPr>
          <w:rFonts w:ascii="Times New Roman" w:hAnsi="Times New Roman" w:hint="eastAsia"/>
          <w:b/>
          <w:sz w:val="36"/>
          <w:szCs w:val="28"/>
        </w:rPr>
        <w:t>年度</w:t>
      </w:r>
      <w:r w:rsidRPr="0029098E">
        <w:rPr>
          <w:rFonts w:ascii="Times New Roman" w:hAnsi="Times New Roman"/>
          <w:b/>
          <w:sz w:val="36"/>
          <w:szCs w:val="28"/>
        </w:rPr>
        <w:t>「</w:t>
      </w:r>
      <w:r w:rsidRPr="0029098E">
        <w:rPr>
          <w:rFonts w:ascii="Times New Roman" w:hAnsi="Times New Roman" w:hint="eastAsia"/>
          <w:b/>
          <w:sz w:val="36"/>
          <w:szCs w:val="28"/>
        </w:rPr>
        <w:t>商業服務業品牌行銷個別診斷</w:t>
      </w:r>
      <w:r w:rsidRPr="0029098E">
        <w:rPr>
          <w:rFonts w:ascii="Times New Roman" w:hAnsi="Times New Roman"/>
          <w:b/>
          <w:sz w:val="36"/>
          <w:szCs w:val="28"/>
        </w:rPr>
        <w:t>」</w:t>
      </w:r>
      <w:r w:rsidRPr="0029098E">
        <w:rPr>
          <w:rFonts w:ascii="Times New Roman" w:hAnsi="Times New Roman" w:hint="eastAsia"/>
          <w:b/>
          <w:sz w:val="36"/>
          <w:szCs w:val="28"/>
        </w:rPr>
        <w:t>申請須知</w:t>
      </w:r>
      <w:bookmarkEnd w:id="0"/>
    </w:p>
    <w:p w:rsidR="00B545CD" w:rsidRPr="0029098E" w:rsidRDefault="00B545CD" w:rsidP="00B545CD">
      <w:pPr>
        <w:pStyle w:val="ab"/>
        <w:numPr>
          <w:ilvl w:val="0"/>
          <w:numId w:val="8"/>
        </w:numPr>
        <w:spacing w:before="0" w:after="0" w:line="44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1" w:name="_Toc13758564"/>
      <w:r w:rsidRPr="0029098E">
        <w:rPr>
          <w:rFonts w:ascii="Times New Roman" w:hAnsi="Times New Roman" w:hint="eastAsia"/>
          <w:sz w:val="32"/>
          <w:szCs w:val="28"/>
        </w:rPr>
        <w:t>緣起與目的</w:t>
      </w:r>
      <w:bookmarkEnd w:id="1"/>
    </w:p>
    <w:p w:rsidR="00B545CD" w:rsidRPr="0029098E" w:rsidRDefault="00B545CD" w:rsidP="00B545CD">
      <w:pPr>
        <w:spacing w:beforeLines="0" w:before="0" w:afterLines="0" w:after="0"/>
        <w:ind w:firstLine="48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臺灣服務業於臺灣總體</w:t>
      </w:r>
      <w:r w:rsidRPr="0029098E">
        <w:rPr>
          <w:rFonts w:ascii="Times New Roman" w:hAnsi="Times New Roman" w:hint="eastAsia"/>
          <w:szCs w:val="28"/>
        </w:rPr>
        <w:t>GDP</w:t>
      </w:r>
      <w:r w:rsidRPr="0029098E">
        <w:rPr>
          <w:rFonts w:ascii="Times New Roman" w:hAnsi="Times New Roman" w:hint="eastAsia"/>
          <w:szCs w:val="28"/>
        </w:rPr>
        <w:t>貢獻率超過六成，佔據舉足輕重之角色，具備連結產業供應鏈上下游之重要能量，為我國經濟發展主力產業之</w:t>
      </w:r>
      <w:proofErr w:type="gramStart"/>
      <w:r w:rsidRPr="0029098E">
        <w:rPr>
          <w:rFonts w:ascii="Times New Roman" w:hAnsi="Times New Roman" w:hint="eastAsia"/>
          <w:szCs w:val="28"/>
        </w:rPr>
        <w:t>一</w:t>
      </w:r>
      <w:proofErr w:type="gramEnd"/>
      <w:r w:rsidRPr="0029098E">
        <w:rPr>
          <w:rFonts w:ascii="Times New Roman" w:hAnsi="Times New Roman" w:hint="eastAsia"/>
          <w:szCs w:val="28"/>
        </w:rPr>
        <w:t>。經濟部商業司為鼓勵我國南部</w:t>
      </w:r>
      <w:r w:rsidR="005D1DFF">
        <w:rPr>
          <w:rFonts w:ascii="Times New Roman" w:hAnsi="Times New Roman" w:hint="eastAsia"/>
          <w:szCs w:val="28"/>
        </w:rPr>
        <w:t>、</w:t>
      </w:r>
      <w:r w:rsidRPr="0029098E">
        <w:rPr>
          <w:rFonts w:ascii="Times New Roman" w:hAnsi="Times New Roman" w:hint="eastAsia"/>
          <w:szCs w:val="28"/>
        </w:rPr>
        <w:t>東</w:t>
      </w:r>
      <w:bookmarkStart w:id="2" w:name="_GoBack"/>
      <w:bookmarkEnd w:id="2"/>
      <w:r w:rsidRPr="0029098E">
        <w:rPr>
          <w:rFonts w:ascii="Times New Roman" w:hAnsi="Times New Roman" w:hint="eastAsia"/>
          <w:szCs w:val="28"/>
        </w:rPr>
        <w:t>部</w:t>
      </w:r>
      <w:r w:rsidR="005D1DFF">
        <w:rPr>
          <w:rFonts w:ascii="Times New Roman" w:hAnsi="Times New Roman" w:hint="eastAsia"/>
          <w:szCs w:val="28"/>
        </w:rPr>
        <w:t>及離島</w:t>
      </w:r>
      <w:r w:rsidRPr="0029098E">
        <w:rPr>
          <w:rFonts w:ascii="Times New Roman" w:hAnsi="Times New Roman" w:hint="eastAsia"/>
          <w:szCs w:val="28"/>
        </w:rPr>
        <w:t>具地方特色之優質中小型零售業者，朝品牌轉型與提升之方向前進，提供中小型零售業者進行品牌創新、提升服務品質等個別輔導服務。期望未來能帶領業者進一步拓展國際市場，讓全世界看見臺灣商業服務業的產業能量。</w:t>
      </w:r>
    </w:p>
    <w:p w:rsidR="00B545CD" w:rsidRPr="0029098E" w:rsidRDefault="00B545CD" w:rsidP="00B545CD">
      <w:pPr>
        <w:pStyle w:val="ab"/>
        <w:numPr>
          <w:ilvl w:val="0"/>
          <w:numId w:val="8"/>
        </w:numPr>
        <w:spacing w:before="0" w:after="0" w:line="44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3" w:name="_Toc13758565"/>
      <w:r w:rsidRPr="0029098E">
        <w:rPr>
          <w:rFonts w:ascii="Times New Roman" w:hAnsi="Times New Roman" w:hint="eastAsia"/>
          <w:sz w:val="32"/>
          <w:szCs w:val="28"/>
        </w:rPr>
        <w:t>申請資格</w:t>
      </w:r>
      <w:bookmarkEnd w:id="3"/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ind w:left="120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在</w:t>
      </w:r>
      <w:proofErr w:type="gramStart"/>
      <w:r w:rsidRPr="0029098E">
        <w:rPr>
          <w:rFonts w:ascii="Times New Roman" w:hAnsi="Times New Roman" w:hint="eastAsia"/>
          <w:szCs w:val="28"/>
        </w:rPr>
        <w:t>臺</w:t>
      </w:r>
      <w:proofErr w:type="gramEnd"/>
      <w:r w:rsidRPr="0029098E">
        <w:rPr>
          <w:rFonts w:ascii="Times New Roman" w:hAnsi="Times New Roman" w:hint="eastAsia"/>
          <w:szCs w:val="28"/>
        </w:rPr>
        <w:t>經營之商業服務業業者，且擁有合法設立文件。</w:t>
      </w:r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ind w:left="120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目標對象：綜合超商、量販、美容保養通路、</w:t>
      </w:r>
      <w:r w:rsidRPr="0029098E">
        <w:rPr>
          <w:rFonts w:ascii="Times New Roman" w:hAnsi="Times New Roman" w:hint="eastAsia"/>
          <w:szCs w:val="28"/>
        </w:rPr>
        <w:t>3C</w:t>
      </w:r>
      <w:r w:rsidRPr="0029098E">
        <w:rPr>
          <w:rFonts w:ascii="Times New Roman" w:hAnsi="Times New Roman" w:hint="eastAsia"/>
          <w:szCs w:val="28"/>
        </w:rPr>
        <w:t>通路、便利商店、藥妝與美妝店、連鎖藥局、百貨公司、家具家飾店、人員直銷產品、電視購物、速食連鎖、咖啡連鎖、餐飲連鎖、傳統或複合書店、美髮連鎖</w:t>
      </w:r>
      <w:r w:rsidRPr="0029098E">
        <w:rPr>
          <w:rFonts w:ascii="Times New Roman" w:hAnsi="Times New Roman"/>
          <w:szCs w:val="28"/>
        </w:rPr>
        <w:t>…</w:t>
      </w:r>
      <w:r w:rsidRPr="0029098E">
        <w:rPr>
          <w:rFonts w:ascii="Times New Roman" w:hAnsi="Times New Roman" w:hint="eastAsia"/>
          <w:szCs w:val="28"/>
        </w:rPr>
        <w:t>等零售產業。</w:t>
      </w:r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ind w:left="120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符合上述資格外，需於臺灣</w:t>
      </w:r>
      <w:proofErr w:type="gramStart"/>
      <w:r w:rsidRPr="0029098E">
        <w:rPr>
          <w:rFonts w:ascii="Times New Roman" w:hAnsi="Times New Roman" w:hint="eastAsia"/>
          <w:szCs w:val="28"/>
        </w:rPr>
        <w:t>東部（</w:t>
      </w:r>
      <w:proofErr w:type="gramEnd"/>
      <w:r w:rsidRPr="0029098E">
        <w:rPr>
          <w:rFonts w:ascii="Times New Roman" w:hAnsi="Times New Roman" w:hint="eastAsia"/>
          <w:szCs w:val="28"/>
        </w:rPr>
        <w:t>花蓮、</w:t>
      </w:r>
      <w:proofErr w:type="gramStart"/>
      <w:r w:rsidRPr="0029098E">
        <w:rPr>
          <w:rFonts w:ascii="Times New Roman" w:hAnsi="Times New Roman" w:hint="eastAsia"/>
          <w:szCs w:val="28"/>
        </w:rPr>
        <w:t>臺</w:t>
      </w:r>
      <w:proofErr w:type="gramEnd"/>
      <w:r w:rsidRPr="0029098E">
        <w:rPr>
          <w:rFonts w:ascii="Times New Roman" w:hAnsi="Times New Roman" w:hint="eastAsia"/>
          <w:szCs w:val="28"/>
        </w:rPr>
        <w:t>東）、</w:t>
      </w:r>
      <w:proofErr w:type="gramStart"/>
      <w:r w:rsidRPr="0029098E">
        <w:rPr>
          <w:rFonts w:ascii="Times New Roman" w:hAnsi="Times New Roman" w:hint="eastAsia"/>
          <w:szCs w:val="28"/>
        </w:rPr>
        <w:t>南部（</w:t>
      </w:r>
      <w:proofErr w:type="gramEnd"/>
      <w:r w:rsidRPr="0029098E">
        <w:rPr>
          <w:rFonts w:ascii="Times New Roman" w:hAnsi="Times New Roman" w:hint="eastAsia"/>
          <w:szCs w:val="28"/>
        </w:rPr>
        <w:t>嘉義、</w:t>
      </w:r>
      <w:proofErr w:type="gramStart"/>
      <w:r w:rsidRPr="0029098E">
        <w:rPr>
          <w:rFonts w:ascii="Times New Roman" w:hAnsi="Times New Roman" w:hint="eastAsia"/>
          <w:szCs w:val="28"/>
        </w:rPr>
        <w:t>臺</w:t>
      </w:r>
      <w:proofErr w:type="gramEnd"/>
      <w:r w:rsidRPr="0029098E">
        <w:rPr>
          <w:rFonts w:ascii="Times New Roman" w:hAnsi="Times New Roman" w:hint="eastAsia"/>
          <w:szCs w:val="28"/>
        </w:rPr>
        <w:t>南、高雄、屏東）、離島</w:t>
      </w:r>
      <w:r w:rsidRPr="0029098E">
        <w:rPr>
          <w:rFonts w:ascii="Times New Roman" w:hAnsi="Times New Roman" w:hint="eastAsia"/>
          <w:szCs w:val="28"/>
        </w:rPr>
        <w:t>(</w:t>
      </w:r>
      <w:r w:rsidRPr="0029098E">
        <w:rPr>
          <w:rFonts w:ascii="Times New Roman" w:hAnsi="Times New Roman" w:hint="eastAsia"/>
          <w:szCs w:val="28"/>
        </w:rPr>
        <w:t>澎湖、金門、馬祖</w:t>
      </w:r>
      <w:r w:rsidRPr="0029098E">
        <w:rPr>
          <w:rFonts w:ascii="Times New Roman" w:hAnsi="Times New Roman" w:hint="eastAsia"/>
          <w:szCs w:val="28"/>
        </w:rPr>
        <w:t>)</w:t>
      </w:r>
      <w:r w:rsidRPr="0029098E">
        <w:rPr>
          <w:rFonts w:ascii="Times New Roman" w:hAnsi="Times New Roman" w:hint="eastAsia"/>
          <w:szCs w:val="28"/>
        </w:rPr>
        <w:t>擁有營業據點，販售商品或營業空間風格等，以具當地地方特色為佳。</w:t>
      </w:r>
    </w:p>
    <w:p w:rsidR="00B545CD" w:rsidRPr="0029098E" w:rsidRDefault="00B545CD" w:rsidP="00B545CD">
      <w:pPr>
        <w:pStyle w:val="ab"/>
        <w:numPr>
          <w:ilvl w:val="0"/>
          <w:numId w:val="8"/>
        </w:numPr>
        <w:spacing w:before="0" w:after="0" w:line="44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4" w:name="_Toc13758566"/>
      <w:r w:rsidRPr="0029098E">
        <w:rPr>
          <w:rFonts w:ascii="Times New Roman" w:hAnsi="Times New Roman" w:hint="eastAsia"/>
          <w:sz w:val="32"/>
          <w:szCs w:val="28"/>
        </w:rPr>
        <w:t>個別輔導業者數</w:t>
      </w:r>
      <w:bookmarkEnd w:id="4"/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ind w:left="120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初選：各擇優前</w:t>
      </w:r>
      <w:r w:rsidRPr="0029098E">
        <w:rPr>
          <w:rFonts w:ascii="Times New Roman" w:hAnsi="Times New Roman" w:hint="eastAsia"/>
          <w:szCs w:val="28"/>
        </w:rPr>
        <w:t>10</w:t>
      </w:r>
      <w:r w:rsidRPr="0029098E">
        <w:rPr>
          <w:rFonts w:ascii="Times New Roman" w:hAnsi="Times New Roman" w:hint="eastAsia"/>
          <w:szCs w:val="28"/>
        </w:rPr>
        <w:t>業者進行實地訪查。</w:t>
      </w:r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ind w:left="1202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決選：挑選得分前</w:t>
      </w:r>
      <w:r w:rsidRPr="0029098E">
        <w:rPr>
          <w:rFonts w:ascii="Times New Roman" w:hAnsi="Times New Roman" w:hint="eastAsia"/>
          <w:szCs w:val="28"/>
        </w:rPr>
        <w:t>5</w:t>
      </w:r>
      <w:r w:rsidRPr="0029098E">
        <w:rPr>
          <w:rFonts w:ascii="Times New Roman" w:hAnsi="Times New Roman" w:hint="eastAsia"/>
          <w:szCs w:val="28"/>
        </w:rPr>
        <w:t>家業者進行個別輔導（實際輔導業者由評選委員會決議，並由執行單位公布輔導名單）。</w:t>
      </w:r>
    </w:p>
    <w:p w:rsidR="00B545CD" w:rsidRPr="0029098E" w:rsidRDefault="00B545CD" w:rsidP="00B545CD">
      <w:pPr>
        <w:pStyle w:val="ab"/>
        <w:numPr>
          <w:ilvl w:val="0"/>
          <w:numId w:val="8"/>
        </w:numPr>
        <w:spacing w:before="0" w:after="0" w:line="48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5" w:name="_Toc13758567"/>
      <w:r w:rsidRPr="0029098E">
        <w:rPr>
          <w:rFonts w:ascii="Times New Roman" w:hAnsi="Times New Roman" w:hint="eastAsia"/>
          <w:sz w:val="32"/>
          <w:szCs w:val="28"/>
        </w:rPr>
        <w:t>申請方式</w:t>
      </w:r>
      <w:bookmarkEnd w:id="5"/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由臺灣直轄市及縣（市）政府、直轄市及縣（市）商業會、各地商圈組織以及相關公、協會團體等共同舉薦。</w:t>
      </w:r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參與「商業服務業品牌創新行銷群聚輔導實戰工作坊」之學員，可直接提出申請。</w:t>
      </w:r>
    </w:p>
    <w:p w:rsidR="00B545CD" w:rsidRPr="0029098E" w:rsidRDefault="00B545CD" w:rsidP="00B545CD">
      <w:pPr>
        <w:numPr>
          <w:ilvl w:val="1"/>
          <w:numId w:val="8"/>
        </w:numPr>
        <w:snapToGrid/>
        <w:spacing w:beforeLines="0" w:before="0" w:afterLines="0" w:after="0" w:line="440" w:lineRule="exact"/>
        <w:rPr>
          <w:rFonts w:ascii="Times New Roman" w:hAnsi="Times New Roman"/>
          <w:szCs w:val="28"/>
        </w:rPr>
      </w:pPr>
      <w:r w:rsidRPr="0029098E">
        <w:rPr>
          <w:rFonts w:ascii="Times New Roman" w:hAnsi="Times New Roman" w:hint="eastAsia"/>
          <w:szCs w:val="28"/>
        </w:rPr>
        <w:t>符合資格之業者可主動提出申請。</w:t>
      </w:r>
    </w:p>
    <w:p w:rsidR="00B545CD" w:rsidRPr="0029098E" w:rsidRDefault="00B545CD" w:rsidP="00B545CD">
      <w:pPr>
        <w:pStyle w:val="ab"/>
        <w:numPr>
          <w:ilvl w:val="0"/>
          <w:numId w:val="8"/>
        </w:numPr>
        <w:spacing w:before="120" w:after="120" w:line="48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6" w:name="_Toc13758568"/>
      <w:r w:rsidRPr="0029098E">
        <w:rPr>
          <w:rFonts w:ascii="Times New Roman" w:hAnsi="Times New Roman" w:hint="eastAsia"/>
          <w:sz w:val="32"/>
          <w:szCs w:val="28"/>
        </w:rPr>
        <w:lastRenderedPageBreak/>
        <w:t>報名流程說明</w:t>
      </w:r>
      <w:bookmarkEnd w:id="6"/>
      <w:r w:rsidRPr="0029098E">
        <w:rPr>
          <w:rFonts w:ascii="Times New Roman" w:hAnsi="Times New Roman" w:hint="eastAsia"/>
          <w:sz w:val="32"/>
          <w:szCs w:val="28"/>
        </w:rPr>
        <w:t>(</w:t>
      </w:r>
      <w:r w:rsidRPr="0029098E">
        <w:rPr>
          <w:rFonts w:ascii="Times New Roman" w:hAnsi="Times New Roman" w:hint="eastAsia"/>
          <w:sz w:val="32"/>
          <w:szCs w:val="28"/>
        </w:rPr>
        <w:t>主辦單位保留變更修改之權利</w:t>
      </w:r>
      <w:r w:rsidRPr="0029098E">
        <w:rPr>
          <w:rFonts w:ascii="Times New Roman" w:hAnsi="Times New Roman" w:hint="eastAsia"/>
          <w:sz w:val="32"/>
          <w:szCs w:val="28"/>
        </w:rPr>
        <w:t>)</w:t>
      </w:r>
    </w:p>
    <w:tbl>
      <w:tblPr>
        <w:tblW w:w="10490" w:type="dxa"/>
        <w:tblInd w:w="-11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7"/>
        <w:gridCol w:w="5953"/>
      </w:tblGrid>
      <w:tr w:rsidR="00B545CD" w:rsidRPr="0029098E" w:rsidTr="001C5DB3">
        <w:tc>
          <w:tcPr>
            <w:tcW w:w="4537" w:type="dxa"/>
            <w:shd w:val="clear" w:color="auto" w:fill="D9D9D9"/>
          </w:tcPr>
          <w:p w:rsidR="00B545CD" w:rsidRPr="0029098E" w:rsidRDefault="00B545CD" w:rsidP="001C5DB3">
            <w:pPr>
              <w:spacing w:beforeLines="0" w:before="0" w:afterLines="0" w:after="0" w:line="0" w:lineRule="atLeast"/>
              <w:jc w:val="center"/>
              <w:rPr>
                <w:rFonts w:ascii="Times New Roman" w:hAnsi="Times New Roman"/>
                <w:b/>
                <w:szCs w:val="28"/>
              </w:rPr>
            </w:pPr>
            <w:r w:rsidRPr="0029098E">
              <w:rPr>
                <w:rFonts w:ascii="Times New Roman" w:hAnsi="Times New Roman" w:hint="eastAsia"/>
                <w:b/>
                <w:szCs w:val="28"/>
              </w:rPr>
              <w:t>流程</w:t>
            </w:r>
          </w:p>
        </w:tc>
        <w:tc>
          <w:tcPr>
            <w:tcW w:w="5953" w:type="dxa"/>
            <w:shd w:val="clear" w:color="auto" w:fill="D9D9D9"/>
          </w:tcPr>
          <w:p w:rsidR="00B545CD" w:rsidRPr="0029098E" w:rsidRDefault="00B545CD" w:rsidP="001C5DB3">
            <w:pPr>
              <w:spacing w:beforeLines="0" w:before="0" w:afterLines="0" w:after="0" w:line="0" w:lineRule="atLeast"/>
              <w:jc w:val="center"/>
              <w:rPr>
                <w:rFonts w:ascii="Times New Roman" w:hAnsi="Times New Roman"/>
                <w:b/>
                <w:szCs w:val="28"/>
              </w:rPr>
            </w:pPr>
            <w:r w:rsidRPr="0029098E">
              <w:rPr>
                <w:rFonts w:ascii="Times New Roman" w:hAnsi="Times New Roman" w:hint="eastAsia"/>
                <w:b/>
                <w:szCs w:val="28"/>
              </w:rPr>
              <w:t>說明</w:t>
            </w:r>
          </w:p>
        </w:tc>
      </w:tr>
      <w:tr w:rsidR="00B545CD" w:rsidRPr="0029098E" w:rsidTr="00B545CD">
        <w:trPr>
          <w:trHeight w:val="11898"/>
        </w:trPr>
        <w:tc>
          <w:tcPr>
            <w:tcW w:w="4537" w:type="dxa"/>
            <w:shd w:val="clear" w:color="auto" w:fill="auto"/>
          </w:tcPr>
          <w:p w:rsidR="00B545CD" w:rsidRPr="0029098E" w:rsidRDefault="00B545CD" w:rsidP="001C5DB3">
            <w:pPr>
              <w:spacing w:beforeLines="0" w:before="0" w:afterLines="0" w:after="0" w:line="0" w:lineRule="atLeast"/>
              <w:rPr>
                <w:rFonts w:ascii="Times New Roman" w:hAnsi="Times New Roman"/>
                <w:szCs w:val="28"/>
              </w:rPr>
            </w:pPr>
            <w:r w:rsidRPr="0029098E">
              <w:rPr>
                <w:rFonts w:ascii="Times New Roman" w:hAnsi="Times New Roman"/>
                <w:noProof/>
              </w:rPr>
              <w:drawing>
                <wp:anchor distT="0" distB="0" distL="114300" distR="114300" simplePos="0" relativeHeight="251663360" behindDoc="0" locked="0" layoutInCell="1" allowOverlap="1" wp14:anchorId="46A1597D" wp14:editId="36F2D86B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338455</wp:posOffset>
                  </wp:positionV>
                  <wp:extent cx="2724150" cy="7023100"/>
                  <wp:effectExtent l="0" t="0" r="0" b="6350"/>
                  <wp:wrapNone/>
                  <wp:docPr id="8" name="圖片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資料庫圖表 1"/>
                          <pic:cNvPicPr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759" r="-29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4150" cy="7023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953" w:type="dxa"/>
            <w:shd w:val="clear" w:color="auto" w:fill="auto"/>
          </w:tcPr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輔導需求申請</w:t>
            </w:r>
          </w:p>
          <w:p w:rsidR="00B545CD" w:rsidRPr="0029098E" w:rsidRDefault="003B405B" w:rsidP="00B545CD">
            <w:pPr>
              <w:numPr>
                <w:ilvl w:val="0"/>
                <w:numId w:val="4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7</w:t>
            </w:r>
            <w:r w:rsidR="00B545CD" w:rsidRPr="0029098E">
              <w:rPr>
                <w:rFonts w:ascii="Times New Roman" w:hAnsi="Times New Roman"/>
              </w:rPr>
              <w:t>月</w:t>
            </w:r>
            <w:r>
              <w:rPr>
                <w:rFonts w:ascii="Times New Roman" w:hAnsi="Times New Roman" w:hint="eastAsia"/>
              </w:rPr>
              <w:t>5</w:t>
            </w:r>
            <w:r w:rsidR="00B545CD" w:rsidRPr="0029098E">
              <w:rPr>
                <w:rFonts w:ascii="Times New Roman" w:hAnsi="Times New Roman"/>
              </w:rPr>
              <w:t>日前，備妥相關文件送達收件聯絡窗口</w:t>
            </w:r>
            <w:r w:rsidR="00B545CD" w:rsidRPr="0029098E">
              <w:rPr>
                <w:rFonts w:ascii="Times New Roman" w:hAnsi="Times New Roman" w:hint="eastAsia"/>
              </w:rPr>
              <w:t>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資格及文件審查</w:t>
            </w:r>
          </w:p>
          <w:p w:rsidR="00B545CD" w:rsidRPr="0029098E" w:rsidRDefault="00B545CD" w:rsidP="00B545CD">
            <w:pPr>
              <w:numPr>
                <w:ilvl w:val="0"/>
                <w:numId w:val="4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進行資格與文件審查，申請資格不符者</w:t>
            </w:r>
            <w:proofErr w:type="gramStart"/>
            <w:r w:rsidRPr="0029098E">
              <w:rPr>
                <w:rFonts w:ascii="Times New Roman" w:hAnsi="Times New Roman" w:hint="eastAsia"/>
              </w:rPr>
              <w:t>逕予退</w:t>
            </w:r>
            <w:proofErr w:type="gramEnd"/>
            <w:r w:rsidRPr="0029098E">
              <w:rPr>
                <w:rFonts w:ascii="Times New Roman" w:hAnsi="Times New Roman" w:hint="eastAsia"/>
              </w:rPr>
              <w:t>件；申請文件不齊全或不符格式者，於補件通知後</w:t>
            </w:r>
            <w:r w:rsidRPr="0029098E">
              <w:rPr>
                <w:rFonts w:ascii="Times New Roman" w:hAnsi="Times New Roman" w:hint="eastAsia"/>
              </w:rPr>
              <w:t>3</w:t>
            </w:r>
            <w:r w:rsidRPr="0029098E">
              <w:rPr>
                <w:rFonts w:ascii="Times New Roman" w:hAnsi="Times New Roman" w:hint="eastAsia"/>
              </w:rPr>
              <w:t>個工作天內補正。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輔導評選會議（初選）</w:t>
            </w:r>
          </w:p>
          <w:p w:rsidR="00B545CD" w:rsidRPr="0029098E" w:rsidRDefault="00B545CD" w:rsidP="00B545CD">
            <w:pPr>
              <w:numPr>
                <w:ilvl w:val="0"/>
                <w:numId w:val="5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預計</w:t>
            </w:r>
            <w:r w:rsidR="00A878BC">
              <w:rPr>
                <w:rFonts w:ascii="Times New Roman" w:hAnsi="Times New Roman" w:hint="eastAsia"/>
              </w:rPr>
              <w:t>7</w:t>
            </w:r>
            <w:r w:rsidRPr="0029098E">
              <w:rPr>
                <w:rFonts w:ascii="Times New Roman" w:hAnsi="Times New Roman" w:hint="eastAsia"/>
              </w:rPr>
              <w:t>月召開輔導評選會議（初選）。</w:t>
            </w:r>
          </w:p>
          <w:p w:rsidR="00B545CD" w:rsidRPr="0029098E" w:rsidRDefault="00B545CD" w:rsidP="00B545CD">
            <w:pPr>
              <w:numPr>
                <w:ilvl w:val="0"/>
                <w:numId w:val="5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評選委員會就申請書面文件完整性進行審查，並依各評分標準進行評分。</w:t>
            </w:r>
            <w:proofErr w:type="gramStart"/>
            <w:r w:rsidRPr="0029098E">
              <w:rPr>
                <w:rFonts w:ascii="Times New Roman" w:hAnsi="Times New Roman" w:hint="eastAsia"/>
              </w:rPr>
              <w:t>東部、南部、</w:t>
            </w:r>
            <w:proofErr w:type="gramEnd"/>
            <w:r w:rsidRPr="0029098E">
              <w:rPr>
                <w:rFonts w:ascii="Times New Roman" w:hAnsi="Times New Roman" w:hint="eastAsia"/>
              </w:rPr>
              <w:t>離島擇優計</w:t>
            </w:r>
            <w:r w:rsidRPr="0029098E">
              <w:rPr>
                <w:rFonts w:ascii="Times New Roman" w:hAnsi="Times New Roman" w:hint="eastAsia"/>
              </w:rPr>
              <w:t>10</w:t>
            </w:r>
            <w:r w:rsidRPr="0029098E">
              <w:rPr>
                <w:rFonts w:ascii="Times New Roman" w:hAnsi="Times New Roman" w:hint="eastAsia"/>
              </w:rPr>
              <w:t>業者，進入實地訪查階段。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實地訪查</w:t>
            </w:r>
          </w:p>
          <w:p w:rsidR="00B545CD" w:rsidRPr="0029098E" w:rsidRDefault="00B545CD" w:rsidP="00B545CD">
            <w:pPr>
              <w:numPr>
                <w:ilvl w:val="0"/>
                <w:numId w:val="6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預計</w:t>
            </w:r>
            <w:r w:rsidRPr="0029098E">
              <w:rPr>
                <w:rFonts w:ascii="Times New Roman" w:hAnsi="Times New Roman" w:hint="eastAsia"/>
              </w:rPr>
              <w:t>7</w:t>
            </w:r>
            <w:r w:rsidRPr="0029098E">
              <w:rPr>
                <w:rFonts w:ascii="Times New Roman" w:hAnsi="Times New Roman" w:hint="eastAsia"/>
              </w:rPr>
              <w:t>月底進行實地訪查。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輔導評選會議（決選）</w:t>
            </w:r>
          </w:p>
          <w:p w:rsidR="00B545CD" w:rsidRPr="0029098E" w:rsidRDefault="00B545CD" w:rsidP="00B545CD">
            <w:pPr>
              <w:numPr>
                <w:ilvl w:val="0"/>
                <w:numId w:val="6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預計</w:t>
            </w:r>
            <w:r w:rsidR="003B405B">
              <w:rPr>
                <w:rFonts w:ascii="Times New Roman" w:hAnsi="Times New Roman" w:hint="eastAsia"/>
              </w:rPr>
              <w:t>8</w:t>
            </w:r>
            <w:r w:rsidRPr="0029098E">
              <w:rPr>
                <w:rFonts w:ascii="Times New Roman" w:hAnsi="Times New Roman" w:hint="eastAsia"/>
              </w:rPr>
              <w:t>月召開輔導評選會議（決選）。</w:t>
            </w:r>
          </w:p>
          <w:p w:rsidR="00B545CD" w:rsidRPr="0029098E" w:rsidRDefault="00B545CD" w:rsidP="00B545CD">
            <w:pPr>
              <w:numPr>
                <w:ilvl w:val="0"/>
                <w:numId w:val="6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評選委員會議綜合評比初審書面文件與實地訪查資料，依品牌力</w:t>
            </w:r>
            <w:r w:rsidRPr="0029098E">
              <w:rPr>
                <w:rFonts w:ascii="Times New Roman" w:hAnsi="Times New Roman" w:hint="eastAsia"/>
              </w:rPr>
              <w:t>40%</w:t>
            </w:r>
            <w:r w:rsidRPr="0029098E">
              <w:rPr>
                <w:rFonts w:ascii="Times New Roman" w:hAnsi="Times New Roman" w:hint="eastAsia"/>
              </w:rPr>
              <w:t>、溝通力</w:t>
            </w:r>
            <w:r w:rsidRPr="0029098E">
              <w:rPr>
                <w:rFonts w:ascii="Times New Roman" w:hAnsi="Times New Roman" w:hint="eastAsia"/>
              </w:rPr>
              <w:t>40%</w:t>
            </w:r>
            <w:r w:rsidRPr="0029098E">
              <w:rPr>
                <w:rFonts w:ascii="Times New Roman" w:hAnsi="Times New Roman" w:hint="eastAsia"/>
              </w:rPr>
              <w:t>、美學力</w:t>
            </w:r>
            <w:r w:rsidRPr="0029098E">
              <w:rPr>
                <w:rFonts w:ascii="Times New Roman" w:hAnsi="Times New Roman" w:hint="eastAsia"/>
              </w:rPr>
              <w:t>20%</w:t>
            </w:r>
            <w:r w:rsidRPr="0029098E">
              <w:rPr>
                <w:rFonts w:ascii="Times New Roman" w:hAnsi="Times New Roman" w:hint="eastAsia"/>
              </w:rPr>
              <w:t>之評選標準進行評分。</w:t>
            </w:r>
            <w:proofErr w:type="gramStart"/>
            <w:r w:rsidRPr="0029098E">
              <w:rPr>
                <w:rFonts w:ascii="Times New Roman" w:hAnsi="Times New Roman" w:hint="eastAsia"/>
              </w:rPr>
              <w:t>東部、南部</w:t>
            </w:r>
            <w:proofErr w:type="gramEnd"/>
            <w:r w:rsidRPr="0029098E">
              <w:rPr>
                <w:rFonts w:ascii="Times New Roman" w:hAnsi="Times New Roman" w:hint="eastAsia"/>
              </w:rPr>
              <w:t>及離島地區選出具備品牌能量與地方特色之業者共</w:t>
            </w:r>
            <w:r w:rsidRPr="0029098E">
              <w:rPr>
                <w:rFonts w:ascii="Times New Roman" w:hAnsi="Times New Roman" w:hint="eastAsia"/>
              </w:rPr>
              <w:t>5</w:t>
            </w:r>
            <w:r w:rsidRPr="0029098E">
              <w:rPr>
                <w:rFonts w:ascii="Times New Roman" w:hAnsi="Times New Roman" w:hint="eastAsia"/>
              </w:rPr>
              <w:t>家。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公告輔導業者名單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執行與管考</w:t>
            </w:r>
          </w:p>
          <w:p w:rsidR="00B545CD" w:rsidRPr="0029098E" w:rsidRDefault="00B545CD" w:rsidP="00B545CD">
            <w:pPr>
              <w:numPr>
                <w:ilvl w:val="0"/>
                <w:numId w:val="6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受輔導業者須配合計畫執行、管理及相關作業等規定完成輔導。</w:t>
            </w:r>
          </w:p>
          <w:p w:rsidR="00B545CD" w:rsidRPr="0029098E" w:rsidRDefault="00B545CD" w:rsidP="00B545CD">
            <w:pPr>
              <w:numPr>
                <w:ilvl w:val="0"/>
                <w:numId w:val="6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受輔導業者應配合進行實地訪談（或不定期線上討論）。</w:t>
            </w:r>
          </w:p>
          <w:p w:rsidR="00B545CD" w:rsidRPr="0029098E" w:rsidRDefault="00B545CD" w:rsidP="00B545CD">
            <w:pPr>
              <w:numPr>
                <w:ilvl w:val="0"/>
                <w:numId w:val="3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辦理結案作業與配合計畫廣宣</w:t>
            </w:r>
          </w:p>
          <w:p w:rsidR="00B545CD" w:rsidRPr="0029098E" w:rsidRDefault="00B545CD" w:rsidP="00B545CD">
            <w:pPr>
              <w:numPr>
                <w:ilvl w:val="0"/>
                <w:numId w:val="7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</w:rPr>
            </w:pPr>
            <w:r w:rsidRPr="0029098E">
              <w:rPr>
                <w:rFonts w:ascii="Times New Roman" w:hAnsi="Times New Roman" w:hint="eastAsia"/>
              </w:rPr>
              <w:t>於</w:t>
            </w:r>
            <w:r w:rsidRPr="0029098E">
              <w:rPr>
                <w:rFonts w:ascii="Times New Roman" w:hAnsi="Times New Roman" w:hint="eastAsia"/>
              </w:rPr>
              <w:t>10</w:t>
            </w:r>
            <w:r w:rsidRPr="0029098E">
              <w:rPr>
                <w:rFonts w:ascii="Times New Roman" w:hAnsi="Times New Roman" w:hint="eastAsia"/>
              </w:rPr>
              <w:t>月</w:t>
            </w:r>
            <w:r w:rsidRPr="0029098E">
              <w:rPr>
                <w:rFonts w:ascii="Times New Roman" w:hAnsi="Times New Roman" w:hint="eastAsia"/>
              </w:rPr>
              <w:t>15</w:t>
            </w:r>
            <w:r w:rsidRPr="0029098E">
              <w:rPr>
                <w:rFonts w:ascii="Times New Roman" w:hAnsi="Times New Roman" w:hint="eastAsia"/>
              </w:rPr>
              <w:t>日前完成各案輔導。</w:t>
            </w:r>
          </w:p>
          <w:p w:rsidR="00B545CD" w:rsidRPr="0029098E" w:rsidRDefault="00B545CD" w:rsidP="00B545CD">
            <w:pPr>
              <w:numPr>
                <w:ilvl w:val="0"/>
                <w:numId w:val="7"/>
              </w:numPr>
              <w:snapToGrid/>
              <w:spacing w:beforeLines="0" w:before="0" w:afterLines="0" w:after="0" w:line="0" w:lineRule="atLeast"/>
              <w:ind w:hanging="482"/>
              <w:rPr>
                <w:rFonts w:ascii="Times New Roman" w:hAnsi="Times New Roman"/>
                <w:szCs w:val="28"/>
              </w:rPr>
            </w:pPr>
            <w:r w:rsidRPr="0029098E">
              <w:rPr>
                <w:rFonts w:ascii="Times New Roman" w:hAnsi="Times New Roman" w:hint="eastAsia"/>
              </w:rPr>
              <w:t>受輔導企業應依審查委員、輔導顧問建議提交輔導結案報告。</w:t>
            </w:r>
          </w:p>
        </w:tc>
      </w:tr>
    </w:tbl>
    <w:p w:rsidR="00B545CD" w:rsidRPr="0029098E" w:rsidRDefault="00B545CD" w:rsidP="00B545CD">
      <w:pPr>
        <w:pStyle w:val="ab"/>
        <w:numPr>
          <w:ilvl w:val="0"/>
          <w:numId w:val="8"/>
        </w:numPr>
        <w:spacing w:before="120" w:after="120" w:line="480" w:lineRule="exact"/>
        <w:ind w:left="804" w:hangingChars="201" w:hanging="804"/>
        <w:jc w:val="left"/>
        <w:rPr>
          <w:rFonts w:ascii="Times New Roman" w:hAnsi="Times New Roman"/>
        </w:rPr>
      </w:pPr>
      <w:r w:rsidRPr="0029098E">
        <w:rPr>
          <w:rStyle w:val="ac"/>
          <w:rFonts w:ascii="Times New Roman" w:hAnsi="Times New Roman"/>
        </w:rPr>
        <w:br w:type="page"/>
      </w:r>
      <w:bookmarkStart w:id="7" w:name="_Toc13758569"/>
      <w:r w:rsidRPr="0029098E">
        <w:rPr>
          <w:rFonts w:ascii="Times New Roman" w:hAnsi="Times New Roman" w:hint="eastAsia"/>
          <w:sz w:val="32"/>
          <w:szCs w:val="28"/>
        </w:rPr>
        <w:lastRenderedPageBreak/>
        <w:t>評分標準</w:t>
      </w:r>
      <w:bookmarkEnd w:id="7"/>
    </w:p>
    <w:tbl>
      <w:tblPr>
        <w:tblW w:w="97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3"/>
        <w:gridCol w:w="7088"/>
        <w:gridCol w:w="1011"/>
      </w:tblGrid>
      <w:tr w:rsidR="00B545CD" w:rsidRPr="0029098E" w:rsidTr="00B545CD">
        <w:trPr>
          <w:trHeight w:val="861"/>
          <w:jc w:val="center"/>
        </w:trPr>
        <w:tc>
          <w:tcPr>
            <w:tcW w:w="9772" w:type="dxa"/>
            <w:gridSpan w:val="3"/>
            <w:shd w:val="clear" w:color="auto" w:fill="D9D9D9"/>
            <w:vAlign w:val="center"/>
            <w:hideMark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Cs w:val="28"/>
              </w:rPr>
              <w:t>地方特色零售業</w:t>
            </w:r>
            <w:r w:rsidRPr="0029098E">
              <w:rPr>
                <w:b/>
                <w:bCs/>
                <w:szCs w:val="28"/>
              </w:rPr>
              <w:t>-</w:t>
            </w:r>
            <w:r w:rsidRPr="0029098E">
              <w:rPr>
                <w:rFonts w:hint="eastAsia"/>
                <w:b/>
                <w:bCs/>
                <w:szCs w:val="28"/>
              </w:rPr>
              <w:t>輔導業者評選標準表</w:t>
            </w:r>
          </w:p>
        </w:tc>
      </w:tr>
      <w:tr w:rsidR="00B545CD" w:rsidRPr="0029098E" w:rsidTr="00B545CD">
        <w:trPr>
          <w:trHeight w:val="553"/>
          <w:jc w:val="center"/>
        </w:trPr>
        <w:tc>
          <w:tcPr>
            <w:tcW w:w="1673" w:type="dxa"/>
            <w:shd w:val="clear" w:color="auto" w:fill="D9D9D9"/>
            <w:vAlign w:val="center"/>
            <w:hideMark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類別</w:t>
            </w:r>
          </w:p>
        </w:tc>
        <w:tc>
          <w:tcPr>
            <w:tcW w:w="7088" w:type="dxa"/>
            <w:shd w:val="clear" w:color="auto" w:fill="D9D9D9"/>
            <w:hideMark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項目內涵</w:t>
            </w:r>
          </w:p>
        </w:tc>
        <w:tc>
          <w:tcPr>
            <w:tcW w:w="1011" w:type="dxa"/>
            <w:shd w:val="clear" w:color="auto" w:fill="D9D9D9"/>
            <w:hideMark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配分</w:t>
            </w:r>
          </w:p>
        </w:tc>
      </w:tr>
      <w:tr w:rsidR="00B545CD" w:rsidRPr="0029098E" w:rsidTr="00B545CD">
        <w:trPr>
          <w:trHeight w:val="3635"/>
          <w:jc w:val="center"/>
        </w:trPr>
        <w:tc>
          <w:tcPr>
            <w:tcW w:w="1673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品牌力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B545CD" w:rsidRPr="0029098E" w:rsidRDefault="00B545CD" w:rsidP="00B545CD">
            <w:pPr>
              <w:pStyle w:val="a8"/>
              <w:numPr>
                <w:ilvl w:val="0"/>
                <w:numId w:val="9"/>
              </w:numPr>
              <w:spacing w:line="480" w:lineRule="exact"/>
              <w:rPr>
                <w:bCs/>
                <w:sz w:val="28"/>
                <w:szCs w:val="28"/>
              </w:rPr>
            </w:pPr>
            <w:r w:rsidRPr="0029098E">
              <w:rPr>
                <w:rFonts w:hint="eastAsia"/>
                <w:bCs/>
                <w:sz w:val="28"/>
                <w:szCs w:val="28"/>
              </w:rPr>
              <w:t>品牌應擁有願景、核心價值與定位等基礎想法，店鋪或產品應擁有獨特原創性或不同於以往之新意，並符合在地文化精神或運用在地素材。</w:t>
            </w:r>
          </w:p>
          <w:p w:rsidR="00B545CD" w:rsidRPr="0029098E" w:rsidRDefault="00B545CD" w:rsidP="00B545CD">
            <w:pPr>
              <w:pStyle w:val="a8"/>
              <w:numPr>
                <w:ilvl w:val="0"/>
                <w:numId w:val="9"/>
              </w:numPr>
              <w:spacing w:line="480" w:lineRule="exact"/>
              <w:rPr>
                <w:bCs/>
                <w:sz w:val="28"/>
                <w:szCs w:val="28"/>
              </w:rPr>
            </w:pPr>
            <w:r w:rsidRPr="0029098E">
              <w:rPr>
                <w:rFonts w:hint="eastAsia"/>
                <w:bCs/>
                <w:sz w:val="28"/>
                <w:szCs w:val="28"/>
              </w:rPr>
              <w:t>品牌是否擁有得獎證明、曾被媒體或影響者報導並推薦，於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線上社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群或論壇是否擁有討論聲量與正面形象及口碑。</w:t>
            </w:r>
          </w:p>
        </w:tc>
        <w:tc>
          <w:tcPr>
            <w:tcW w:w="1011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40</w:t>
            </w:r>
          </w:p>
        </w:tc>
      </w:tr>
      <w:tr w:rsidR="00B545CD" w:rsidRPr="0029098E" w:rsidTr="00B545CD">
        <w:trPr>
          <w:trHeight w:val="4402"/>
          <w:jc w:val="center"/>
        </w:trPr>
        <w:tc>
          <w:tcPr>
            <w:tcW w:w="1673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溝通力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B545CD" w:rsidRPr="0029098E" w:rsidRDefault="00B545CD" w:rsidP="00B545CD">
            <w:pPr>
              <w:pStyle w:val="a8"/>
              <w:numPr>
                <w:ilvl w:val="0"/>
                <w:numId w:val="10"/>
              </w:numPr>
              <w:spacing w:line="480" w:lineRule="exact"/>
              <w:rPr>
                <w:bCs/>
                <w:sz w:val="28"/>
                <w:szCs w:val="28"/>
              </w:rPr>
            </w:pPr>
            <w:r w:rsidRPr="0029098E">
              <w:rPr>
                <w:rFonts w:hint="eastAsia"/>
                <w:bCs/>
                <w:sz w:val="28"/>
                <w:szCs w:val="28"/>
              </w:rPr>
              <w:t>品牌是否擁有官方網頁、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與線上通路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合作或開設自媒體，可做未來曝光產品資訊或粉絲經營管道。於經營管理層面，業者是否導入終端銷售、顧客關係管理或庫存管理等系統，亦可作為評核參考。</w:t>
            </w:r>
          </w:p>
          <w:p w:rsidR="00B545CD" w:rsidRPr="0029098E" w:rsidRDefault="00B545CD" w:rsidP="00B545CD">
            <w:pPr>
              <w:pStyle w:val="a8"/>
              <w:numPr>
                <w:ilvl w:val="0"/>
                <w:numId w:val="10"/>
              </w:numPr>
              <w:spacing w:line="480" w:lineRule="exact"/>
              <w:rPr>
                <w:bCs/>
                <w:sz w:val="28"/>
                <w:szCs w:val="28"/>
              </w:rPr>
            </w:pPr>
            <w:r w:rsidRPr="0029098E">
              <w:rPr>
                <w:rFonts w:hint="eastAsia"/>
                <w:bCs/>
                <w:sz w:val="28"/>
                <w:szCs w:val="28"/>
              </w:rPr>
              <w:t>品牌於前兩年度是否有將部分營業額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提撥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至行銷活動中，是否曾自行或與其他品牌，嘗試使用任何形式與消費者溝通之行銷行為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（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如：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舉辦線上活動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、線下活動、媒體曝光、影響者行銷等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）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。</w:t>
            </w:r>
          </w:p>
        </w:tc>
        <w:tc>
          <w:tcPr>
            <w:tcW w:w="1011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40</w:t>
            </w:r>
          </w:p>
        </w:tc>
      </w:tr>
      <w:tr w:rsidR="00B545CD" w:rsidRPr="0029098E" w:rsidTr="00B545CD">
        <w:trPr>
          <w:trHeight w:val="2186"/>
          <w:jc w:val="center"/>
        </w:trPr>
        <w:tc>
          <w:tcPr>
            <w:tcW w:w="1673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美學力</w:t>
            </w:r>
          </w:p>
        </w:tc>
        <w:tc>
          <w:tcPr>
            <w:tcW w:w="7088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rPr>
                <w:bCs/>
                <w:sz w:val="28"/>
                <w:szCs w:val="28"/>
              </w:rPr>
            </w:pPr>
            <w:r w:rsidRPr="0029098E">
              <w:rPr>
                <w:rFonts w:hint="eastAsia"/>
                <w:bCs/>
                <w:sz w:val="28"/>
                <w:szCs w:val="28"/>
              </w:rPr>
              <w:t>店</w:t>
            </w:r>
            <w:proofErr w:type="gramStart"/>
            <w:r w:rsidRPr="0029098E">
              <w:rPr>
                <w:rFonts w:hint="eastAsia"/>
                <w:bCs/>
                <w:sz w:val="28"/>
                <w:szCs w:val="28"/>
              </w:rPr>
              <w:t>舖</w:t>
            </w:r>
            <w:proofErr w:type="gramEnd"/>
            <w:r w:rsidRPr="0029098E">
              <w:rPr>
                <w:rFonts w:hint="eastAsia"/>
                <w:bCs/>
                <w:sz w:val="28"/>
                <w:szCs w:val="28"/>
              </w:rPr>
              <w:t>或產品於材料、工法、包裝或其他表現形式等，是否蘊含藝術或創新元素，且設計理念與品牌特色及價值是否契合。</w:t>
            </w:r>
          </w:p>
        </w:tc>
        <w:tc>
          <w:tcPr>
            <w:tcW w:w="1011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20</w:t>
            </w:r>
          </w:p>
        </w:tc>
      </w:tr>
      <w:tr w:rsidR="00B545CD" w:rsidRPr="0029098E" w:rsidTr="00B545CD">
        <w:trPr>
          <w:trHeight w:val="893"/>
          <w:jc w:val="center"/>
        </w:trPr>
        <w:tc>
          <w:tcPr>
            <w:tcW w:w="8761" w:type="dxa"/>
            <w:gridSpan w:val="2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總計</w:t>
            </w:r>
          </w:p>
        </w:tc>
        <w:tc>
          <w:tcPr>
            <w:tcW w:w="1011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spacing w:line="480" w:lineRule="exact"/>
              <w:ind w:left="0" w:firstLine="0"/>
              <w:jc w:val="center"/>
              <w:rPr>
                <w:b/>
                <w:bCs/>
                <w:sz w:val="28"/>
                <w:szCs w:val="28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</w:rPr>
              <w:t>100</w:t>
            </w:r>
          </w:p>
        </w:tc>
      </w:tr>
    </w:tbl>
    <w:p w:rsidR="00B545CD" w:rsidRPr="0029098E" w:rsidRDefault="00B545CD" w:rsidP="00B545CD">
      <w:pPr>
        <w:pStyle w:val="ab"/>
        <w:numPr>
          <w:ilvl w:val="0"/>
          <w:numId w:val="8"/>
        </w:numPr>
        <w:spacing w:beforeLines="50" w:before="190" w:afterLines="50" w:after="190" w:line="480" w:lineRule="exact"/>
        <w:ind w:left="563" w:hangingChars="201" w:hanging="563"/>
        <w:jc w:val="left"/>
        <w:rPr>
          <w:rFonts w:ascii="Times New Roman" w:hAnsi="Times New Roman"/>
          <w:b w:val="0"/>
          <w:sz w:val="28"/>
          <w:szCs w:val="28"/>
        </w:rPr>
      </w:pPr>
      <w:r w:rsidRPr="0029098E">
        <w:rPr>
          <w:rFonts w:ascii="Times New Roman" w:hAnsi="Times New Roman"/>
          <w:b w:val="0"/>
          <w:sz w:val="28"/>
          <w:szCs w:val="28"/>
        </w:rPr>
        <w:br w:type="page"/>
      </w:r>
      <w:bookmarkStart w:id="8" w:name="_Toc13758570"/>
      <w:r w:rsidRPr="0029098E">
        <w:rPr>
          <w:rFonts w:ascii="Times New Roman" w:hAnsi="Times New Roman" w:hint="eastAsia"/>
          <w:sz w:val="32"/>
          <w:szCs w:val="28"/>
        </w:rPr>
        <w:lastRenderedPageBreak/>
        <w:t>品牌改造輔導</w:t>
      </w:r>
      <w:bookmarkEnd w:id="8"/>
    </w:p>
    <w:p w:rsidR="00B545CD" w:rsidRPr="0029098E" w:rsidRDefault="00B545CD" w:rsidP="00B545CD">
      <w:pPr>
        <w:pStyle w:val="ab"/>
        <w:spacing w:beforeLines="50" w:before="190" w:afterLines="50" w:after="190" w:line="480" w:lineRule="exact"/>
        <w:ind w:left="563" w:firstLine="397"/>
        <w:rPr>
          <w:rFonts w:ascii="Times New Roman" w:hAnsi="Times New Roman" w:cs="Times New Roman"/>
          <w:b w:val="0"/>
          <w:bCs w:val="0"/>
          <w:kern w:val="2"/>
          <w:sz w:val="28"/>
          <w:szCs w:val="28"/>
          <w:lang w:val="x-none" w:eastAsia="x-none"/>
        </w:rPr>
      </w:pP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 xml:space="preserve"> </w:t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 w:eastAsia="x-none"/>
        </w:rPr>
        <w:t>依據決選出之</w:t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>5</w:t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 w:eastAsia="x-none"/>
        </w:rPr>
        <w:t>家業者進行免費輔導服務，預計將分為品牌診斷期與品牌轉型期，兩階段進行。</w:t>
      </w:r>
    </w:p>
    <w:p w:rsidR="00B545CD" w:rsidRPr="0029098E" w:rsidRDefault="00B545CD" w:rsidP="00B545CD">
      <w:pPr>
        <w:pStyle w:val="ab"/>
        <w:spacing w:beforeLines="50" w:before="190" w:afterLines="50" w:after="190" w:line="480" w:lineRule="exact"/>
        <w:ind w:left="563"/>
        <w:rPr>
          <w:sz w:val="28"/>
          <w:szCs w:val="28"/>
        </w:rPr>
      </w:pPr>
      <w:r w:rsidRPr="0029098E">
        <w:rPr>
          <w:rFonts w:hint="eastAsia"/>
          <w:sz w:val="28"/>
          <w:szCs w:val="28"/>
        </w:rPr>
        <w:t>第一階段：品牌診斷期，約</w:t>
      </w:r>
      <w:r w:rsidRPr="0029098E">
        <w:rPr>
          <w:rFonts w:hint="eastAsia"/>
          <w:sz w:val="28"/>
          <w:szCs w:val="28"/>
        </w:rPr>
        <w:t>1</w:t>
      </w:r>
      <w:r w:rsidRPr="0029098E">
        <w:rPr>
          <w:rFonts w:hint="eastAsia"/>
          <w:sz w:val="28"/>
          <w:szCs w:val="28"/>
        </w:rPr>
        <w:t>個月，期間進行實體訪談</w:t>
      </w:r>
      <w:r w:rsidRPr="0029098E">
        <w:rPr>
          <w:rFonts w:hint="eastAsia"/>
          <w:sz w:val="28"/>
          <w:szCs w:val="28"/>
        </w:rPr>
        <w:t>1</w:t>
      </w:r>
      <w:r w:rsidRPr="0029098E">
        <w:rPr>
          <w:rFonts w:hint="eastAsia"/>
          <w:sz w:val="28"/>
          <w:szCs w:val="28"/>
        </w:rPr>
        <w:t>場，</w:t>
      </w:r>
      <w:proofErr w:type="gramStart"/>
      <w:r w:rsidRPr="0029098E">
        <w:rPr>
          <w:rFonts w:hint="eastAsia"/>
          <w:sz w:val="28"/>
          <w:szCs w:val="28"/>
        </w:rPr>
        <w:t>線上討論</w:t>
      </w:r>
      <w:proofErr w:type="gramEnd"/>
      <w:r w:rsidRPr="0029098E">
        <w:rPr>
          <w:rFonts w:hint="eastAsia"/>
          <w:sz w:val="28"/>
          <w:szCs w:val="28"/>
        </w:rPr>
        <w:t>會議若干。</w:t>
      </w:r>
    </w:p>
    <w:p w:rsidR="00B545CD" w:rsidRPr="0029098E" w:rsidRDefault="00B545CD" w:rsidP="00B545CD">
      <w:pPr>
        <w:pStyle w:val="ab"/>
        <w:numPr>
          <w:ilvl w:val="0"/>
          <w:numId w:val="12"/>
        </w:numPr>
        <w:spacing w:beforeLines="50" w:before="190" w:afterLines="50" w:after="190" w:line="480" w:lineRule="exact"/>
        <w:rPr>
          <w:rFonts w:ascii="Times New Roman" w:hAnsi="Times New Roman" w:cs="Times New Roman"/>
          <w:b w:val="0"/>
          <w:bCs w:val="0"/>
          <w:kern w:val="2"/>
          <w:sz w:val="28"/>
          <w:szCs w:val="28"/>
          <w:lang w:val="x-none"/>
        </w:rPr>
      </w:pP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>品牌診斷會議</w:t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br/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>與業者負責人和企業內部品牌負責之相關人員進行深度訪談，了解企業內部品牌運作模式及營收現況，蒐集企業內部人員所提出之品牌所面臨問題。</w:t>
      </w:r>
    </w:p>
    <w:p w:rsidR="00B545CD" w:rsidRPr="0029098E" w:rsidRDefault="00B545CD" w:rsidP="00B545CD">
      <w:pPr>
        <w:pStyle w:val="ab"/>
        <w:numPr>
          <w:ilvl w:val="0"/>
          <w:numId w:val="12"/>
        </w:numPr>
        <w:spacing w:beforeLines="50" w:before="190" w:afterLines="50" w:after="190" w:line="480" w:lineRule="exact"/>
        <w:rPr>
          <w:rFonts w:ascii="Times New Roman" w:hAnsi="Times New Roman" w:cs="Times New Roman"/>
          <w:b w:val="0"/>
          <w:bCs w:val="0"/>
          <w:kern w:val="2"/>
          <w:sz w:val="28"/>
          <w:szCs w:val="28"/>
          <w:lang w:val="x-none"/>
        </w:rPr>
      </w:pP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>品牌定位與行銷策略會議</w:t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br/>
      </w:r>
      <w:r w:rsidRPr="0029098E">
        <w:rPr>
          <w:rFonts w:ascii="Times New Roman" w:hAnsi="Times New Roman" w:cs="Times New Roman" w:hint="eastAsia"/>
          <w:b w:val="0"/>
          <w:bCs w:val="0"/>
          <w:kern w:val="2"/>
          <w:sz w:val="28"/>
          <w:szCs w:val="28"/>
          <w:lang w:val="x-none"/>
        </w:rPr>
        <w:t>針對品牌定位與走向，進行品牌定位策略深度討論會議，依需求輔導業者調整品牌價值與願景，並產出品牌定位宣言，依結論進行品牌行銷策略規劃。</w:t>
      </w:r>
    </w:p>
    <w:p w:rsidR="00B545CD" w:rsidRPr="0029098E" w:rsidRDefault="00B545CD" w:rsidP="00B545CD">
      <w:pPr>
        <w:pStyle w:val="ab"/>
        <w:spacing w:beforeLines="50" w:before="190" w:afterLines="50" w:after="190" w:line="480" w:lineRule="exact"/>
        <w:ind w:left="563"/>
        <w:rPr>
          <w:sz w:val="28"/>
          <w:szCs w:val="28"/>
        </w:rPr>
      </w:pPr>
      <w:r w:rsidRPr="0029098E">
        <w:rPr>
          <w:rFonts w:hint="eastAsia"/>
          <w:sz w:val="28"/>
          <w:szCs w:val="28"/>
        </w:rPr>
        <w:t>第二階段：品牌轉型期，約</w:t>
      </w:r>
      <w:r w:rsidRPr="0029098E">
        <w:rPr>
          <w:rFonts w:hint="eastAsia"/>
          <w:sz w:val="28"/>
          <w:szCs w:val="28"/>
        </w:rPr>
        <w:t>1</w:t>
      </w:r>
      <w:r w:rsidRPr="0029098E">
        <w:rPr>
          <w:rFonts w:hint="eastAsia"/>
          <w:sz w:val="28"/>
          <w:szCs w:val="28"/>
        </w:rPr>
        <w:t>個月，期間</w:t>
      </w:r>
      <w:proofErr w:type="gramStart"/>
      <w:r w:rsidRPr="0029098E">
        <w:rPr>
          <w:rFonts w:hint="eastAsia"/>
          <w:sz w:val="28"/>
          <w:szCs w:val="28"/>
        </w:rPr>
        <w:t>以線上會議</w:t>
      </w:r>
      <w:proofErr w:type="gramEnd"/>
      <w:r w:rsidRPr="0029098E">
        <w:rPr>
          <w:rFonts w:hint="eastAsia"/>
          <w:sz w:val="28"/>
          <w:szCs w:val="28"/>
        </w:rPr>
        <w:t>討論為主。（本階段轉型項目將視第一階段而定，並非執行所有項目）</w:t>
      </w:r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品牌故事創作或改寫輔導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行銷內容設計規劃與撰寫輔導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美學體驗區設置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品牌行銷傳播企劃輔導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官方網站形象診斷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企業視覺識別系統診斷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門店或策展</w:t>
      </w:r>
      <w:r w:rsidRPr="0029098E">
        <w:rPr>
          <w:rFonts w:eastAsia="標楷體" w:hint="eastAsia"/>
          <w:sz w:val="28"/>
          <w:szCs w:val="28"/>
          <w:lang w:eastAsia="zh-TW"/>
        </w:rPr>
        <w:t>之檢視與</w:t>
      </w:r>
      <w:proofErr w:type="gramStart"/>
      <w:r w:rsidRPr="0029098E">
        <w:rPr>
          <w:rFonts w:eastAsia="標楷體" w:hint="eastAsia"/>
          <w:sz w:val="28"/>
          <w:szCs w:val="28"/>
          <w:lang w:eastAsia="zh-TW"/>
        </w:rPr>
        <w:t>規</w:t>
      </w:r>
      <w:proofErr w:type="gramEnd"/>
      <w:r w:rsidRPr="0029098E">
        <w:rPr>
          <w:rFonts w:eastAsia="標楷體" w:hint="eastAsia"/>
          <w:sz w:val="28"/>
          <w:szCs w:val="28"/>
          <w:lang w:eastAsia="zh-TW"/>
        </w:rPr>
        <w:t>畫建議</w:t>
      </w:r>
      <w:proofErr w:type="spellEnd"/>
    </w:p>
    <w:p w:rsidR="00B545CD" w:rsidRPr="0029098E" w:rsidRDefault="00B545CD" w:rsidP="00B545CD">
      <w:pPr>
        <w:pStyle w:val="a9"/>
        <w:numPr>
          <w:ilvl w:val="1"/>
          <w:numId w:val="1"/>
        </w:numPr>
        <w:spacing w:beforeLines="50" w:before="190" w:afterLines="50" w:after="190" w:line="0" w:lineRule="atLeast"/>
        <w:ind w:left="1560" w:hanging="426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行銷項目執行建議</w:t>
      </w:r>
      <w:proofErr w:type="spellEnd"/>
    </w:p>
    <w:p w:rsidR="00B545CD" w:rsidRPr="0029098E" w:rsidRDefault="00B545CD" w:rsidP="00B545CD">
      <w:pPr>
        <w:pStyle w:val="a9"/>
        <w:spacing w:beforeLines="50" w:before="190" w:afterLines="50" w:after="190" w:line="0" w:lineRule="atLeast"/>
        <w:ind w:left="1134"/>
        <w:rPr>
          <w:rFonts w:eastAsia="標楷體"/>
          <w:sz w:val="28"/>
          <w:szCs w:val="28"/>
        </w:rPr>
      </w:pPr>
      <w:r w:rsidRPr="0029098E">
        <w:rPr>
          <w:rFonts w:eastAsia="標楷體" w:hint="eastAsia"/>
          <w:sz w:val="28"/>
          <w:szCs w:val="28"/>
        </w:rPr>
        <w:t>※</w:t>
      </w:r>
      <w:r w:rsidRPr="0029098E">
        <w:rPr>
          <w:rFonts w:eastAsia="標楷體" w:hint="eastAsia"/>
          <w:sz w:val="28"/>
          <w:szCs w:val="28"/>
          <w:lang w:eastAsia="zh-TW"/>
        </w:rPr>
        <w:t>3~8</w:t>
      </w:r>
      <w:r w:rsidRPr="0029098E">
        <w:rPr>
          <w:rFonts w:eastAsia="標楷體" w:hint="eastAsia"/>
          <w:sz w:val="28"/>
          <w:szCs w:val="28"/>
        </w:rPr>
        <w:t>工作項目</w:t>
      </w:r>
      <w:r w:rsidRPr="0029098E">
        <w:rPr>
          <w:rFonts w:eastAsia="標楷體" w:hint="eastAsia"/>
          <w:sz w:val="28"/>
          <w:szCs w:val="28"/>
          <w:lang w:eastAsia="zh-TW"/>
        </w:rPr>
        <w:t>如</w:t>
      </w:r>
      <w:proofErr w:type="spellStart"/>
      <w:r w:rsidRPr="0029098E">
        <w:rPr>
          <w:rFonts w:eastAsia="標楷體" w:hint="eastAsia"/>
          <w:sz w:val="28"/>
          <w:szCs w:val="28"/>
        </w:rPr>
        <w:t>衍生</w:t>
      </w:r>
      <w:r w:rsidRPr="0029098E">
        <w:rPr>
          <w:rFonts w:eastAsia="標楷體" w:hint="eastAsia"/>
          <w:sz w:val="28"/>
          <w:szCs w:val="28"/>
          <w:lang w:eastAsia="zh-TW"/>
        </w:rPr>
        <w:t>其他設計或裝修等相關</w:t>
      </w:r>
      <w:r w:rsidRPr="0029098E">
        <w:rPr>
          <w:rFonts w:eastAsia="標楷體" w:hint="eastAsia"/>
          <w:sz w:val="28"/>
          <w:szCs w:val="28"/>
        </w:rPr>
        <w:t>費用，</w:t>
      </w:r>
      <w:r w:rsidRPr="0029098E">
        <w:rPr>
          <w:rFonts w:eastAsia="標楷體" w:hint="eastAsia"/>
          <w:sz w:val="28"/>
          <w:szCs w:val="28"/>
          <w:lang w:eastAsia="zh-TW"/>
        </w:rPr>
        <w:t>待評估後若須執行，衍生費用將</w:t>
      </w:r>
      <w:r w:rsidRPr="0029098E">
        <w:rPr>
          <w:rFonts w:eastAsia="標楷體" w:hint="eastAsia"/>
          <w:sz w:val="28"/>
          <w:szCs w:val="28"/>
        </w:rPr>
        <w:t>由</w:t>
      </w:r>
      <w:r w:rsidRPr="0029098E">
        <w:rPr>
          <w:rFonts w:eastAsia="標楷體" w:hint="eastAsia"/>
          <w:sz w:val="28"/>
          <w:szCs w:val="28"/>
          <w:lang w:eastAsia="zh-TW"/>
        </w:rPr>
        <w:t>業者</w:t>
      </w:r>
      <w:r w:rsidRPr="0029098E">
        <w:rPr>
          <w:rFonts w:eastAsia="標楷體" w:hint="eastAsia"/>
          <w:sz w:val="28"/>
          <w:szCs w:val="28"/>
        </w:rPr>
        <w:t>自理</w:t>
      </w:r>
      <w:proofErr w:type="spellEnd"/>
      <w:r w:rsidRPr="0029098E">
        <w:rPr>
          <w:rFonts w:eastAsia="標楷體" w:hint="eastAsia"/>
          <w:sz w:val="28"/>
          <w:szCs w:val="28"/>
        </w:rPr>
        <w:t>。</w:t>
      </w:r>
    </w:p>
    <w:p w:rsidR="00B545CD" w:rsidRPr="0029098E" w:rsidRDefault="00B545CD" w:rsidP="00B545CD">
      <w:pPr>
        <w:pStyle w:val="ab"/>
        <w:numPr>
          <w:ilvl w:val="0"/>
          <w:numId w:val="8"/>
        </w:numPr>
        <w:spacing w:beforeLines="50" w:before="190" w:afterLines="50" w:after="190" w:line="480" w:lineRule="exact"/>
        <w:ind w:left="644" w:hangingChars="201" w:hanging="644"/>
        <w:jc w:val="left"/>
        <w:rPr>
          <w:rFonts w:ascii="Times New Roman" w:hAnsi="Times New Roman"/>
          <w:sz w:val="32"/>
          <w:szCs w:val="28"/>
        </w:rPr>
      </w:pPr>
      <w:bookmarkStart w:id="9" w:name="_Toc13758571"/>
      <w:r w:rsidRPr="0029098E">
        <w:rPr>
          <w:rFonts w:ascii="Times New Roman" w:hAnsi="Times New Roman" w:hint="eastAsia"/>
          <w:sz w:val="32"/>
          <w:szCs w:val="28"/>
        </w:rPr>
        <w:lastRenderedPageBreak/>
        <w:t>收件期限、方式及聯絡窗口</w:t>
      </w:r>
      <w:bookmarkEnd w:id="9"/>
    </w:p>
    <w:p w:rsidR="00B545CD" w:rsidRPr="0029098E" w:rsidRDefault="00B545CD" w:rsidP="00B545CD">
      <w:pPr>
        <w:pStyle w:val="a9"/>
        <w:numPr>
          <w:ilvl w:val="0"/>
          <w:numId w:val="11"/>
        </w:numPr>
        <w:spacing w:beforeLines="50" w:before="190" w:afterLines="50" w:after="190" w:line="480" w:lineRule="exact"/>
        <w:ind w:left="993" w:hanging="567"/>
        <w:rPr>
          <w:rFonts w:eastAsia="標楷體"/>
          <w:sz w:val="28"/>
          <w:szCs w:val="28"/>
        </w:rPr>
      </w:pPr>
      <w:r w:rsidRPr="0029098E">
        <w:rPr>
          <w:rFonts w:eastAsia="標楷體" w:hint="eastAsia"/>
          <w:sz w:val="28"/>
          <w:szCs w:val="28"/>
        </w:rPr>
        <w:t>收件期限：自公告日起至</w:t>
      </w:r>
      <w:r w:rsidRPr="0029098E">
        <w:rPr>
          <w:rFonts w:eastAsia="標楷體" w:hint="eastAsia"/>
          <w:sz w:val="28"/>
          <w:szCs w:val="28"/>
        </w:rPr>
        <w:t>109</w:t>
      </w:r>
      <w:r w:rsidRPr="0029098E">
        <w:rPr>
          <w:rFonts w:eastAsia="標楷體" w:hint="eastAsia"/>
          <w:sz w:val="28"/>
          <w:szCs w:val="28"/>
        </w:rPr>
        <w:t>年</w:t>
      </w:r>
      <w:r w:rsidR="003B405B">
        <w:rPr>
          <w:rFonts w:eastAsia="標楷體" w:hint="eastAsia"/>
          <w:sz w:val="28"/>
          <w:szCs w:val="28"/>
          <w:lang w:eastAsia="zh-TW"/>
        </w:rPr>
        <w:t>7</w:t>
      </w:r>
      <w:r w:rsidRPr="0029098E">
        <w:rPr>
          <w:rFonts w:eastAsia="標楷體" w:hint="eastAsia"/>
          <w:sz w:val="28"/>
          <w:szCs w:val="28"/>
        </w:rPr>
        <w:t>月</w:t>
      </w:r>
      <w:r w:rsidR="003B405B">
        <w:rPr>
          <w:rFonts w:eastAsia="標楷體" w:hint="eastAsia"/>
          <w:sz w:val="28"/>
          <w:szCs w:val="28"/>
          <w:lang w:eastAsia="zh-TW"/>
        </w:rPr>
        <w:t>5</w:t>
      </w:r>
      <w:r w:rsidRPr="0029098E">
        <w:rPr>
          <w:rFonts w:eastAsia="標楷體" w:hint="eastAsia"/>
          <w:sz w:val="28"/>
          <w:szCs w:val="28"/>
        </w:rPr>
        <w:t>日（</w:t>
      </w:r>
      <w:r w:rsidR="003B405B">
        <w:rPr>
          <w:rFonts w:eastAsia="標楷體" w:hint="eastAsia"/>
          <w:sz w:val="28"/>
          <w:szCs w:val="28"/>
          <w:lang w:eastAsia="zh-TW"/>
        </w:rPr>
        <w:t>日</w:t>
      </w:r>
      <w:r w:rsidRPr="0029098E">
        <w:rPr>
          <w:rFonts w:eastAsia="標楷體" w:hint="eastAsia"/>
          <w:sz w:val="28"/>
          <w:szCs w:val="28"/>
        </w:rPr>
        <w:t>）</w:t>
      </w:r>
      <w:r w:rsidRPr="0029098E">
        <w:rPr>
          <w:rFonts w:eastAsia="標楷體" w:hint="eastAsia"/>
          <w:sz w:val="28"/>
          <w:szCs w:val="28"/>
        </w:rPr>
        <w:t>24:00</w:t>
      </w:r>
      <w:r w:rsidRPr="0029098E">
        <w:rPr>
          <w:rFonts w:eastAsia="標楷體" w:hint="eastAsia"/>
          <w:sz w:val="28"/>
          <w:szCs w:val="28"/>
        </w:rPr>
        <w:t>止，逾期者不予受理。</w:t>
      </w:r>
    </w:p>
    <w:p w:rsidR="00B545CD" w:rsidRPr="0029098E" w:rsidRDefault="00B545CD" w:rsidP="00B545CD">
      <w:pPr>
        <w:pStyle w:val="a9"/>
        <w:numPr>
          <w:ilvl w:val="0"/>
          <w:numId w:val="11"/>
        </w:numPr>
        <w:spacing w:beforeLines="50" w:before="190" w:afterLines="50" w:after="190" w:line="480" w:lineRule="exact"/>
        <w:ind w:left="993" w:hanging="567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收件方式：採掛號、快遞（以郵戳日期為憑</w:t>
      </w:r>
      <w:proofErr w:type="spellEnd"/>
      <w:r w:rsidRPr="0029098E">
        <w:rPr>
          <w:rFonts w:eastAsia="標楷體" w:hint="eastAsia"/>
          <w:sz w:val="28"/>
          <w:szCs w:val="28"/>
        </w:rPr>
        <w:t>），</w:t>
      </w:r>
      <w:proofErr w:type="spellStart"/>
      <w:r w:rsidRPr="0029098E">
        <w:rPr>
          <w:rFonts w:eastAsia="標楷體" w:hint="eastAsia"/>
          <w:sz w:val="28"/>
          <w:szCs w:val="28"/>
        </w:rPr>
        <w:t>或以電子郵件（以電子郵件收件日期為憑</w:t>
      </w:r>
      <w:proofErr w:type="spellEnd"/>
      <w:r w:rsidRPr="0029098E">
        <w:rPr>
          <w:rFonts w:eastAsia="標楷體" w:hint="eastAsia"/>
          <w:sz w:val="28"/>
          <w:szCs w:val="28"/>
        </w:rPr>
        <w:t>）。</w:t>
      </w:r>
    </w:p>
    <w:p w:rsidR="00B545CD" w:rsidRPr="0029098E" w:rsidRDefault="00B545CD" w:rsidP="00B545CD">
      <w:pPr>
        <w:numPr>
          <w:ilvl w:val="3"/>
          <w:numId w:val="11"/>
        </w:numPr>
        <w:spacing w:before="190" w:after="190"/>
        <w:ind w:left="851" w:hanging="284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紙本收件地點：</w:t>
      </w:r>
    </w:p>
    <w:p w:rsidR="00B545CD" w:rsidRPr="0029098E" w:rsidRDefault="00B545CD" w:rsidP="00B545CD">
      <w:pPr>
        <w:numPr>
          <w:ilvl w:val="4"/>
          <w:numId w:val="11"/>
        </w:numPr>
        <w:spacing w:before="190" w:after="190"/>
        <w:ind w:left="1134" w:firstLine="0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單位：中華民國全國商業總會</w:t>
      </w:r>
    </w:p>
    <w:p w:rsidR="00B545CD" w:rsidRPr="0029098E" w:rsidRDefault="00B545CD" w:rsidP="00B545CD">
      <w:pPr>
        <w:numPr>
          <w:ilvl w:val="4"/>
          <w:numId w:val="11"/>
        </w:numPr>
        <w:spacing w:before="190" w:after="190"/>
        <w:ind w:left="1134" w:firstLine="0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地址：台北市大安區復興南路一段</w:t>
      </w:r>
      <w:r w:rsidRPr="0029098E">
        <w:rPr>
          <w:rFonts w:ascii="Times New Roman" w:hAnsi="Times New Roman" w:hint="eastAsia"/>
          <w:bCs/>
          <w:szCs w:val="28"/>
        </w:rPr>
        <w:t>390</w:t>
      </w:r>
      <w:r w:rsidRPr="0029098E">
        <w:rPr>
          <w:rFonts w:ascii="Times New Roman" w:hAnsi="Times New Roman" w:hint="eastAsia"/>
          <w:bCs/>
          <w:szCs w:val="28"/>
        </w:rPr>
        <w:t>號</w:t>
      </w:r>
      <w:r w:rsidRPr="0029098E">
        <w:rPr>
          <w:rFonts w:ascii="Times New Roman" w:hAnsi="Times New Roman" w:hint="eastAsia"/>
          <w:bCs/>
          <w:szCs w:val="28"/>
        </w:rPr>
        <w:t>6</w:t>
      </w:r>
      <w:r w:rsidRPr="0029098E">
        <w:rPr>
          <w:rFonts w:ascii="Times New Roman" w:hAnsi="Times New Roman" w:hint="eastAsia"/>
          <w:bCs/>
          <w:szCs w:val="28"/>
        </w:rPr>
        <w:t>樓</w:t>
      </w:r>
    </w:p>
    <w:p w:rsidR="00B545CD" w:rsidRPr="0029098E" w:rsidRDefault="00B545CD" w:rsidP="00B545CD">
      <w:pPr>
        <w:numPr>
          <w:ilvl w:val="4"/>
          <w:numId w:val="11"/>
        </w:numPr>
        <w:spacing w:before="190" w:after="190"/>
        <w:ind w:left="1134" w:firstLine="0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申請文件請於信封外包裝註明「</w:t>
      </w:r>
      <w:proofErr w:type="gramStart"/>
      <w:r w:rsidRPr="0029098E">
        <w:rPr>
          <w:rFonts w:ascii="Times New Roman" w:hAnsi="Times New Roman" w:hint="eastAsia"/>
          <w:bCs/>
          <w:szCs w:val="28"/>
        </w:rPr>
        <w:t>109</w:t>
      </w:r>
      <w:proofErr w:type="gramEnd"/>
      <w:r w:rsidRPr="0029098E">
        <w:rPr>
          <w:rFonts w:ascii="Times New Roman" w:hAnsi="Times New Roman" w:hint="eastAsia"/>
          <w:bCs/>
          <w:szCs w:val="28"/>
        </w:rPr>
        <w:t>年度商業服務業品牌</w:t>
      </w:r>
      <w:r w:rsidR="00166A92" w:rsidRPr="0029098E">
        <w:rPr>
          <w:rFonts w:ascii="Times New Roman" w:hAnsi="Times New Roman" w:hint="eastAsia"/>
          <w:bCs/>
          <w:szCs w:val="28"/>
        </w:rPr>
        <w:t>個別診斷</w:t>
      </w:r>
      <w:r w:rsidRPr="0029098E">
        <w:rPr>
          <w:rFonts w:ascii="Times New Roman" w:hAnsi="Times New Roman" w:hint="eastAsia"/>
          <w:bCs/>
          <w:szCs w:val="28"/>
        </w:rPr>
        <w:t>」及「申請單位名稱」字樣。</w:t>
      </w:r>
    </w:p>
    <w:p w:rsidR="00B545CD" w:rsidRPr="0029098E" w:rsidRDefault="00B545CD" w:rsidP="00B545CD">
      <w:pPr>
        <w:numPr>
          <w:ilvl w:val="3"/>
          <w:numId w:val="11"/>
        </w:numPr>
        <w:spacing w:before="190" w:after="190"/>
        <w:ind w:left="851" w:hanging="284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電子收件網址：</w:t>
      </w:r>
      <w:r w:rsidR="0034139D">
        <w:fldChar w:fldCharType="begin"/>
      </w:r>
      <w:r w:rsidR="0034139D">
        <w:instrText xml:space="preserve"> HYPERLINK "file:///C:\\Users\\219\\Downloads\\doris@roccoc.org.tw" </w:instrText>
      </w:r>
      <w:r w:rsidR="0034139D">
        <w:fldChar w:fldCharType="separate"/>
      </w:r>
      <w:r w:rsidRPr="0029098E">
        <w:rPr>
          <w:rStyle w:val="a7"/>
          <w:rFonts w:ascii="Times New Roman" w:hAnsi="Times New Roman" w:hint="eastAsia"/>
          <w:bCs/>
          <w:szCs w:val="28"/>
        </w:rPr>
        <w:t>doris@roccoc.org.tw</w:t>
      </w:r>
      <w:r w:rsidR="0034139D">
        <w:rPr>
          <w:rStyle w:val="a7"/>
          <w:rFonts w:ascii="Times New Roman" w:hAnsi="Times New Roman"/>
          <w:bCs/>
          <w:szCs w:val="28"/>
        </w:rPr>
        <w:fldChar w:fldCharType="end"/>
      </w:r>
    </w:p>
    <w:p w:rsidR="00B545CD" w:rsidRPr="0029098E" w:rsidRDefault="00B545CD" w:rsidP="00B545CD">
      <w:pPr>
        <w:pStyle w:val="a9"/>
        <w:numPr>
          <w:ilvl w:val="0"/>
          <w:numId w:val="11"/>
        </w:numPr>
        <w:spacing w:beforeLines="50" w:before="190" w:afterLines="50" w:after="190" w:line="480" w:lineRule="exact"/>
        <w:ind w:left="993" w:hanging="567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申請文件</w:t>
      </w:r>
      <w:proofErr w:type="spellEnd"/>
    </w:p>
    <w:p w:rsidR="00B545CD" w:rsidRPr="0029098E" w:rsidRDefault="00B545CD" w:rsidP="00B545CD">
      <w:pPr>
        <w:numPr>
          <w:ilvl w:val="3"/>
          <w:numId w:val="11"/>
        </w:numPr>
        <w:spacing w:before="190" w:after="190"/>
        <w:ind w:left="851" w:hanging="284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檢附申請表</w:t>
      </w:r>
      <w:r w:rsidRPr="0029098E">
        <w:rPr>
          <w:rFonts w:ascii="Times New Roman" w:hAnsi="Times New Roman" w:hint="eastAsia"/>
          <w:bCs/>
          <w:szCs w:val="28"/>
        </w:rPr>
        <w:t>(</w:t>
      </w:r>
      <w:r w:rsidRPr="0029098E">
        <w:rPr>
          <w:rFonts w:ascii="Times New Roman" w:hAnsi="Times New Roman" w:hint="eastAsia"/>
          <w:bCs/>
          <w:szCs w:val="28"/>
        </w:rPr>
        <w:t>文件</w:t>
      </w:r>
      <w:r w:rsidRPr="0029098E">
        <w:rPr>
          <w:rFonts w:ascii="Times New Roman" w:hAnsi="Times New Roman" w:hint="eastAsia"/>
          <w:bCs/>
          <w:szCs w:val="28"/>
        </w:rPr>
        <w:t>1</w:t>
      </w:r>
      <w:proofErr w:type="gramStart"/>
      <w:r w:rsidRPr="0029098E">
        <w:rPr>
          <w:rFonts w:ascii="Times New Roman" w:hAnsi="Times New Roman" w:hint="eastAsia"/>
          <w:bCs/>
          <w:szCs w:val="28"/>
        </w:rPr>
        <w:t>）</w:t>
      </w:r>
      <w:proofErr w:type="gramEnd"/>
      <w:r w:rsidRPr="0029098E">
        <w:rPr>
          <w:rFonts w:ascii="Times New Roman" w:hAnsi="Times New Roman" w:hint="eastAsia"/>
          <w:bCs/>
          <w:szCs w:val="28"/>
        </w:rPr>
        <w:t>。</w:t>
      </w:r>
    </w:p>
    <w:p w:rsidR="00B545CD" w:rsidRPr="0029098E" w:rsidRDefault="00B545CD" w:rsidP="00B545CD">
      <w:pPr>
        <w:numPr>
          <w:ilvl w:val="3"/>
          <w:numId w:val="11"/>
        </w:numPr>
        <w:spacing w:before="190" w:after="190"/>
        <w:ind w:left="851" w:hanging="284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個人資料提供同意書（文件</w:t>
      </w:r>
      <w:r w:rsidRPr="0029098E">
        <w:rPr>
          <w:rFonts w:ascii="Times New Roman" w:hAnsi="Times New Roman" w:hint="eastAsia"/>
          <w:bCs/>
          <w:szCs w:val="28"/>
        </w:rPr>
        <w:t>2</w:t>
      </w:r>
      <w:r w:rsidRPr="0029098E">
        <w:rPr>
          <w:rFonts w:ascii="Times New Roman" w:hAnsi="Times New Roman" w:hint="eastAsia"/>
          <w:bCs/>
          <w:szCs w:val="28"/>
        </w:rPr>
        <w:t>）</w:t>
      </w:r>
    </w:p>
    <w:p w:rsidR="00B545CD" w:rsidRPr="0029098E" w:rsidRDefault="00B545CD" w:rsidP="00B545CD">
      <w:pPr>
        <w:numPr>
          <w:ilvl w:val="3"/>
          <w:numId w:val="11"/>
        </w:numPr>
        <w:spacing w:before="190" w:after="190"/>
        <w:ind w:left="851" w:hanging="284"/>
        <w:rPr>
          <w:rFonts w:ascii="Times New Roman" w:hAnsi="Times New Roman"/>
          <w:bCs/>
          <w:szCs w:val="28"/>
        </w:rPr>
      </w:pPr>
      <w:r w:rsidRPr="0029098E">
        <w:rPr>
          <w:rFonts w:ascii="Times New Roman" w:hAnsi="Times New Roman" w:hint="eastAsia"/>
          <w:bCs/>
          <w:szCs w:val="28"/>
        </w:rPr>
        <w:t>證明文件</w:t>
      </w:r>
      <w:r w:rsidRPr="0029098E">
        <w:rPr>
          <w:rFonts w:ascii="Times New Roman" w:hAnsi="Times New Roman"/>
          <w:bCs/>
          <w:szCs w:val="28"/>
        </w:rPr>
        <w:t>（</w:t>
      </w:r>
      <w:r w:rsidRPr="0029098E">
        <w:rPr>
          <w:rFonts w:ascii="Times New Roman" w:hAnsi="Times New Roman" w:hint="eastAsia"/>
          <w:bCs/>
          <w:szCs w:val="28"/>
        </w:rPr>
        <w:t>合法設立文件、業者簡介</w:t>
      </w:r>
      <w:r w:rsidRPr="0029098E">
        <w:rPr>
          <w:rFonts w:ascii="Times New Roman" w:hAnsi="Times New Roman" w:hint="eastAsia"/>
          <w:bCs/>
          <w:szCs w:val="28"/>
        </w:rPr>
        <w:t>/</w:t>
      </w:r>
      <w:r w:rsidRPr="0029098E">
        <w:rPr>
          <w:rFonts w:ascii="Times New Roman" w:hAnsi="Times New Roman" w:hint="eastAsia"/>
          <w:bCs/>
          <w:szCs w:val="28"/>
        </w:rPr>
        <w:t>產品文宣、展現地方特色文化及內涵之證明、媒體或影響者報導、得獎紀錄、相關證書、參與其他單位舉辦之活動資料、產品合格認證標章、產品檢驗報告</w:t>
      </w:r>
      <w:r w:rsidRPr="0029098E">
        <w:rPr>
          <w:rFonts w:ascii="Times New Roman" w:hAnsi="Times New Roman"/>
          <w:bCs/>
          <w:szCs w:val="28"/>
        </w:rPr>
        <w:t>等證明文件）</w:t>
      </w:r>
      <w:r w:rsidRPr="0029098E">
        <w:rPr>
          <w:rFonts w:ascii="Times New Roman" w:hAnsi="Times New Roman" w:hint="eastAsia"/>
          <w:bCs/>
          <w:szCs w:val="28"/>
        </w:rPr>
        <w:t>。</w:t>
      </w:r>
    </w:p>
    <w:p w:rsidR="00B545CD" w:rsidRPr="0029098E" w:rsidRDefault="00B545CD" w:rsidP="00B545CD">
      <w:pPr>
        <w:pStyle w:val="a9"/>
        <w:numPr>
          <w:ilvl w:val="0"/>
          <w:numId w:val="11"/>
        </w:numPr>
        <w:spacing w:beforeLines="50" w:before="190" w:afterLines="50" w:after="190" w:line="480" w:lineRule="exact"/>
        <w:ind w:left="993" w:hanging="567"/>
        <w:rPr>
          <w:rFonts w:eastAsia="標楷體"/>
          <w:sz w:val="28"/>
          <w:szCs w:val="28"/>
        </w:rPr>
      </w:pPr>
      <w:proofErr w:type="spellStart"/>
      <w:r w:rsidRPr="0029098E">
        <w:rPr>
          <w:rFonts w:eastAsia="標楷體" w:hint="eastAsia"/>
          <w:sz w:val="28"/>
          <w:szCs w:val="28"/>
        </w:rPr>
        <w:t>補件原則：主辦單位審核業者所提供上述各項書面文件，如有疑義得通知業者限期補件，逾期未補件者，視同資格不符</w:t>
      </w:r>
      <w:proofErr w:type="spellEnd"/>
      <w:r w:rsidRPr="0029098E">
        <w:rPr>
          <w:rFonts w:eastAsia="標楷體" w:hint="eastAsia"/>
          <w:sz w:val="28"/>
          <w:szCs w:val="28"/>
        </w:rPr>
        <w:t>。</w:t>
      </w:r>
    </w:p>
    <w:p w:rsidR="00B545CD" w:rsidRPr="0029098E" w:rsidRDefault="00B545CD" w:rsidP="00B545CD">
      <w:pPr>
        <w:pStyle w:val="a9"/>
        <w:numPr>
          <w:ilvl w:val="0"/>
          <w:numId w:val="11"/>
        </w:numPr>
        <w:spacing w:beforeLines="50" w:before="190" w:afterLines="50" w:after="190" w:line="480" w:lineRule="exact"/>
        <w:ind w:left="993" w:hanging="567"/>
        <w:rPr>
          <w:rFonts w:eastAsia="標楷體"/>
          <w:sz w:val="28"/>
          <w:szCs w:val="28"/>
        </w:rPr>
      </w:pPr>
      <w:r w:rsidRPr="0029098E">
        <w:rPr>
          <w:rFonts w:eastAsia="標楷體" w:hint="eastAsia"/>
          <w:sz w:val="28"/>
          <w:szCs w:val="28"/>
        </w:rPr>
        <w:t>聯絡窗口：陳品潔小姐（</w:t>
      </w:r>
      <w:hyperlink r:id="rId8" w:history="1">
        <w:r w:rsidRPr="0029098E">
          <w:rPr>
            <w:rStyle w:val="a7"/>
            <w:rFonts w:eastAsia="標楷體"/>
            <w:sz w:val="28"/>
            <w:szCs w:val="28"/>
          </w:rPr>
          <w:t>doris</w:t>
        </w:r>
        <w:r w:rsidRPr="0029098E">
          <w:rPr>
            <w:rStyle w:val="a7"/>
            <w:rFonts w:eastAsia="標楷體" w:hint="eastAsia"/>
            <w:sz w:val="28"/>
            <w:szCs w:val="28"/>
          </w:rPr>
          <w:t>@roccoc.org.tw</w:t>
        </w:r>
      </w:hyperlink>
      <w:r w:rsidRPr="0029098E">
        <w:rPr>
          <w:rFonts w:eastAsia="標楷體" w:hint="eastAsia"/>
          <w:sz w:val="28"/>
          <w:szCs w:val="28"/>
        </w:rPr>
        <w:t>）</w:t>
      </w:r>
    </w:p>
    <w:p w:rsidR="00B545CD" w:rsidRPr="0029098E" w:rsidRDefault="00B545CD" w:rsidP="00B545CD">
      <w:pPr>
        <w:pStyle w:val="a9"/>
        <w:spacing w:beforeLines="50" w:before="190" w:afterLines="50" w:after="190" w:line="480" w:lineRule="exact"/>
        <w:ind w:left="993"/>
        <w:rPr>
          <w:rFonts w:eastAsia="標楷體"/>
          <w:sz w:val="28"/>
          <w:szCs w:val="28"/>
        </w:rPr>
      </w:pPr>
      <w:r w:rsidRPr="0029098E">
        <w:rPr>
          <w:rFonts w:eastAsia="標楷體" w:hint="eastAsia"/>
          <w:sz w:val="28"/>
          <w:szCs w:val="28"/>
        </w:rPr>
        <w:t>電話（</w:t>
      </w:r>
      <w:r w:rsidRPr="0029098E">
        <w:rPr>
          <w:rFonts w:eastAsia="標楷體" w:hint="eastAsia"/>
          <w:sz w:val="28"/>
          <w:szCs w:val="28"/>
        </w:rPr>
        <w:t>02</w:t>
      </w:r>
      <w:r w:rsidRPr="0029098E">
        <w:rPr>
          <w:rFonts w:eastAsia="標楷體" w:hint="eastAsia"/>
          <w:sz w:val="28"/>
          <w:szCs w:val="28"/>
        </w:rPr>
        <w:t>）</w:t>
      </w:r>
      <w:r w:rsidRPr="0029098E">
        <w:rPr>
          <w:rFonts w:eastAsia="標楷體" w:hint="eastAsia"/>
          <w:sz w:val="28"/>
          <w:szCs w:val="28"/>
        </w:rPr>
        <w:t>2701-2671#223</w:t>
      </w:r>
      <w:r w:rsidRPr="0029098E">
        <w:rPr>
          <w:rFonts w:eastAsia="標楷體" w:hint="eastAsia"/>
          <w:sz w:val="28"/>
          <w:szCs w:val="28"/>
        </w:rPr>
        <w:t>；傳真：（</w:t>
      </w:r>
      <w:r w:rsidRPr="0029098E">
        <w:rPr>
          <w:rFonts w:eastAsia="標楷體" w:hint="eastAsia"/>
          <w:sz w:val="28"/>
          <w:szCs w:val="28"/>
        </w:rPr>
        <w:t>02</w:t>
      </w:r>
      <w:r w:rsidRPr="0029098E">
        <w:rPr>
          <w:rFonts w:eastAsia="標楷體" w:hint="eastAsia"/>
          <w:sz w:val="28"/>
          <w:szCs w:val="28"/>
        </w:rPr>
        <w:t>）</w:t>
      </w:r>
      <w:r w:rsidRPr="0029098E">
        <w:rPr>
          <w:rFonts w:eastAsia="標楷體" w:hint="eastAsia"/>
          <w:sz w:val="28"/>
          <w:szCs w:val="28"/>
        </w:rPr>
        <w:t>2701-2595</w:t>
      </w:r>
    </w:p>
    <w:p w:rsidR="00B545CD" w:rsidRPr="0029098E" w:rsidRDefault="00B545CD" w:rsidP="00B545CD">
      <w:pPr>
        <w:pStyle w:val="ab"/>
        <w:spacing w:before="120" w:after="120" w:line="480" w:lineRule="exact"/>
        <w:jc w:val="left"/>
        <w:rPr>
          <w:rFonts w:ascii="Times New Roman" w:hAnsi="Times New Roman"/>
        </w:rPr>
      </w:pPr>
      <w:r w:rsidRPr="0029098E">
        <w:rPr>
          <w:rFonts w:ascii="Times New Roman" w:hAnsi="Times New Roman"/>
        </w:rPr>
        <w:br w:type="page"/>
      </w:r>
      <w:bookmarkStart w:id="10" w:name="_Toc13758572"/>
      <w:r w:rsidRPr="0029098E">
        <w:rPr>
          <w:rFonts w:ascii="Times New Roman" w:hAnsi="Times New Roman" w:hint="eastAsia"/>
          <w:sz w:val="32"/>
          <w:szCs w:val="28"/>
        </w:rPr>
        <w:lastRenderedPageBreak/>
        <w:t>文件</w:t>
      </w:r>
      <w:r w:rsidRPr="0029098E">
        <w:rPr>
          <w:rFonts w:ascii="Times New Roman" w:hAnsi="Times New Roman" w:hint="eastAsia"/>
          <w:sz w:val="32"/>
          <w:szCs w:val="28"/>
        </w:rPr>
        <w:t>1</w:t>
      </w:r>
      <w:r w:rsidRPr="0029098E">
        <w:rPr>
          <w:rFonts w:ascii="Times New Roman" w:hAnsi="Times New Roman" w:hint="eastAsia"/>
          <w:sz w:val="32"/>
          <w:szCs w:val="28"/>
        </w:rPr>
        <w:t>、申請表</w:t>
      </w:r>
      <w:bookmarkEnd w:id="10"/>
    </w:p>
    <w:tbl>
      <w:tblPr>
        <w:tblW w:w="1041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7"/>
        <w:gridCol w:w="3815"/>
        <w:gridCol w:w="1984"/>
        <w:gridCol w:w="2349"/>
      </w:tblGrid>
      <w:tr w:rsidR="00B545CD" w:rsidRPr="0029098E" w:rsidTr="001C5DB3">
        <w:trPr>
          <w:trHeight w:val="680"/>
          <w:jc w:val="center"/>
        </w:trPr>
        <w:tc>
          <w:tcPr>
            <w:tcW w:w="10415" w:type="dxa"/>
            <w:gridSpan w:val="4"/>
            <w:shd w:val="clear" w:color="auto" w:fill="F2F2F2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企業基本資料</w:t>
            </w:r>
          </w:p>
        </w:tc>
      </w:tr>
      <w:tr w:rsidR="00B545CD" w:rsidRPr="0029098E" w:rsidTr="001C5DB3">
        <w:trPr>
          <w:trHeight w:val="550"/>
          <w:jc w:val="center"/>
        </w:trPr>
        <w:tc>
          <w:tcPr>
            <w:tcW w:w="2267" w:type="dxa"/>
            <w:vMerge w:val="restart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業者名稱</w:t>
            </w: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  <w:vertAlign w:val="superscript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>中文</w:t>
            </w: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 xml:space="preserve"> </w:t>
            </w:r>
          </w:p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統一編號</w:t>
            </w:r>
          </w:p>
        </w:tc>
        <w:tc>
          <w:tcPr>
            <w:tcW w:w="2349" w:type="dxa"/>
            <w:vMerge w:val="restart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776"/>
          <w:jc w:val="center"/>
        </w:trPr>
        <w:tc>
          <w:tcPr>
            <w:tcW w:w="2267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  <w:vertAlign w:val="superscript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>英文（若無可不必填寫）</w:t>
            </w: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 xml:space="preserve"> </w:t>
            </w:r>
          </w:p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4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</w:p>
        </w:tc>
        <w:tc>
          <w:tcPr>
            <w:tcW w:w="2349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83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地址</w:t>
            </w: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電話</w:t>
            </w:r>
          </w:p>
        </w:tc>
        <w:tc>
          <w:tcPr>
            <w:tcW w:w="2349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565"/>
          <w:jc w:val="center"/>
        </w:trPr>
        <w:tc>
          <w:tcPr>
            <w:tcW w:w="2267" w:type="dxa"/>
            <w:vMerge w:val="restart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品牌名稱</w:t>
            </w: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  <w:vertAlign w:val="superscript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>中文</w:t>
            </w: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 xml:space="preserve"> </w:t>
            </w:r>
          </w:p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品牌成立時間</w:t>
            </w:r>
          </w:p>
        </w:tc>
        <w:tc>
          <w:tcPr>
            <w:tcW w:w="2349" w:type="dxa"/>
            <w:vMerge w:val="restart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545"/>
          <w:jc w:val="center"/>
        </w:trPr>
        <w:tc>
          <w:tcPr>
            <w:tcW w:w="2267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  <w:vertAlign w:val="superscript"/>
              </w:rPr>
            </w:pP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>英文（若無可不必填寫）</w:t>
            </w:r>
            <w:r w:rsidRPr="0029098E">
              <w:rPr>
                <w:rFonts w:hint="eastAsia"/>
                <w:b/>
                <w:bCs/>
                <w:sz w:val="28"/>
                <w:szCs w:val="28"/>
                <w:vertAlign w:val="superscript"/>
              </w:rPr>
              <w:t xml:space="preserve"> </w:t>
            </w:r>
          </w:p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4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Cs/>
                <w:sz w:val="28"/>
                <w:szCs w:val="24"/>
              </w:rPr>
            </w:pPr>
          </w:p>
        </w:tc>
        <w:tc>
          <w:tcPr>
            <w:tcW w:w="2349" w:type="dxa"/>
            <w:vMerge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830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年營業額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spacing w:before="190" w:after="190" w:line="420" w:lineRule="exact"/>
              <w:rPr>
                <w:rFonts w:ascii="Times New Roman" w:hAnsi="Times New Roman"/>
                <w:szCs w:val="24"/>
              </w:rPr>
            </w:pPr>
            <w:r w:rsidRPr="0029098E">
              <w:rPr>
                <w:rFonts w:ascii="Times New Roman" w:hAnsi="Times New Roman" w:hint="eastAsia"/>
                <w:szCs w:val="24"/>
              </w:rPr>
              <w:t>□參佰萬以內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</w:t>
            </w:r>
            <w:r w:rsidRPr="0029098E">
              <w:rPr>
                <w:rFonts w:ascii="Times New Roman" w:hAnsi="Times New Roman"/>
                <w:szCs w:val="24"/>
              </w:rPr>
              <w:t xml:space="preserve"> 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  </w:t>
            </w:r>
            <w:r w:rsidRPr="0029098E">
              <w:rPr>
                <w:rFonts w:ascii="Times New Roman" w:hAnsi="Times New Roman"/>
                <w:szCs w:val="24"/>
              </w:rPr>
              <w:t xml:space="preserve"> </w:t>
            </w:r>
            <w:r w:rsidRPr="0029098E">
              <w:rPr>
                <w:rFonts w:ascii="Times New Roman" w:hAnsi="Times New Roman" w:hint="eastAsia"/>
                <w:szCs w:val="24"/>
              </w:rPr>
              <w:t>□參佰萬至壹仟萬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   </w:t>
            </w:r>
            <w:r w:rsidRPr="0029098E">
              <w:rPr>
                <w:rFonts w:ascii="Times New Roman" w:hAnsi="Times New Roman" w:hint="eastAsia"/>
                <w:szCs w:val="24"/>
              </w:rPr>
              <w:t>□壹仟萬以上</w:t>
            </w:r>
          </w:p>
        </w:tc>
      </w:tr>
      <w:tr w:rsidR="00B545CD" w:rsidRPr="0029098E" w:rsidTr="001C5DB3">
        <w:trPr>
          <w:trHeight w:val="830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員工數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spacing w:before="190" w:after="190" w:line="420" w:lineRule="exact"/>
              <w:ind w:left="34"/>
              <w:rPr>
                <w:rFonts w:ascii="Times New Roman" w:hAnsi="Times New Roman"/>
                <w:szCs w:val="24"/>
              </w:rPr>
            </w:pPr>
            <w:r w:rsidRPr="0029098E">
              <w:rPr>
                <w:rFonts w:ascii="Times New Roman" w:hAnsi="Times New Roman" w:hint="eastAsia"/>
                <w:szCs w:val="24"/>
              </w:rPr>
              <w:t>□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1~10</w:t>
            </w:r>
            <w:r w:rsidRPr="0029098E">
              <w:rPr>
                <w:rFonts w:ascii="Times New Roman" w:hAnsi="Times New Roman" w:hint="eastAsia"/>
                <w:szCs w:val="24"/>
              </w:rPr>
              <w:t>人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      </w:t>
            </w:r>
            <w:r w:rsidRPr="0029098E">
              <w:rPr>
                <w:rFonts w:ascii="Times New Roman" w:hAnsi="Times New Roman" w:hint="eastAsia"/>
                <w:szCs w:val="24"/>
              </w:rPr>
              <w:t>□</w:t>
            </w:r>
            <w:r w:rsidRPr="0029098E">
              <w:rPr>
                <w:rFonts w:ascii="Times New Roman" w:hAnsi="Times New Roman" w:hint="eastAsia"/>
                <w:szCs w:val="24"/>
              </w:rPr>
              <w:t>11~30</w:t>
            </w:r>
            <w:r w:rsidRPr="0029098E">
              <w:rPr>
                <w:rFonts w:ascii="Times New Roman" w:hAnsi="Times New Roman" w:hint="eastAsia"/>
                <w:szCs w:val="24"/>
              </w:rPr>
              <w:t>人</w:t>
            </w:r>
            <w:r w:rsidRPr="0029098E">
              <w:rPr>
                <w:rFonts w:ascii="Times New Roman" w:hAnsi="Times New Roman" w:hint="eastAsia"/>
                <w:szCs w:val="24"/>
              </w:rPr>
              <w:t xml:space="preserve">          </w:t>
            </w:r>
            <w:r w:rsidRPr="0029098E">
              <w:rPr>
                <w:rFonts w:ascii="Times New Roman" w:hAnsi="Times New Roman" w:hint="eastAsia"/>
                <w:szCs w:val="24"/>
              </w:rPr>
              <w:t>□</w:t>
            </w:r>
            <w:r w:rsidRPr="0029098E">
              <w:rPr>
                <w:rFonts w:ascii="Times New Roman" w:hAnsi="Times New Roman" w:hint="eastAsia"/>
                <w:szCs w:val="24"/>
              </w:rPr>
              <w:t>31</w:t>
            </w:r>
            <w:r w:rsidRPr="0029098E">
              <w:rPr>
                <w:rFonts w:ascii="Times New Roman" w:hAnsi="Times New Roman" w:hint="eastAsia"/>
                <w:szCs w:val="24"/>
              </w:rPr>
              <w:t>人以上</w:t>
            </w:r>
          </w:p>
        </w:tc>
      </w:tr>
      <w:tr w:rsidR="00B545CD" w:rsidRPr="0029098E" w:rsidTr="001C5DB3">
        <w:trPr>
          <w:trHeight w:val="927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實體業者地址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firstLine="0"/>
              <w:jc w:val="right"/>
              <w:rPr>
                <w:b/>
                <w:bCs/>
                <w:sz w:val="28"/>
                <w:szCs w:val="24"/>
                <w:vertAlign w:val="subscript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  <w:vertAlign w:val="subscript"/>
              </w:rPr>
              <w:t>（若有多家店，擇</w:t>
            </w:r>
            <w:proofErr w:type="gramStart"/>
            <w:r w:rsidRPr="0029098E">
              <w:rPr>
                <w:rFonts w:hint="eastAsia"/>
                <w:b/>
                <w:bCs/>
                <w:sz w:val="28"/>
                <w:szCs w:val="24"/>
                <w:vertAlign w:val="subscript"/>
              </w:rPr>
              <w:t>一</w:t>
            </w:r>
            <w:proofErr w:type="gramEnd"/>
            <w:r w:rsidRPr="0029098E">
              <w:rPr>
                <w:rFonts w:hint="eastAsia"/>
                <w:b/>
                <w:bCs/>
                <w:sz w:val="28"/>
                <w:szCs w:val="24"/>
                <w:vertAlign w:val="subscript"/>
              </w:rPr>
              <w:t>實地訪查之目標店即可）</w:t>
            </w:r>
          </w:p>
        </w:tc>
      </w:tr>
      <w:tr w:rsidR="00B545CD" w:rsidRPr="0029098E" w:rsidTr="001C5DB3">
        <w:trPr>
          <w:trHeight w:val="927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主要產品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/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服務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982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負責人</w:t>
            </w:r>
            <w:r w:rsidRPr="0029098E">
              <w:rPr>
                <w:b/>
                <w:bCs/>
                <w:sz w:val="28"/>
                <w:szCs w:val="24"/>
              </w:rPr>
              <w:t xml:space="preserve"> </w:t>
            </w: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電子信箱</w:t>
            </w:r>
          </w:p>
        </w:tc>
        <w:tc>
          <w:tcPr>
            <w:tcW w:w="2349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98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聯絡人</w:t>
            </w:r>
          </w:p>
        </w:tc>
        <w:tc>
          <w:tcPr>
            <w:tcW w:w="3815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手機號碼</w:t>
            </w:r>
          </w:p>
        </w:tc>
        <w:tc>
          <w:tcPr>
            <w:tcW w:w="2349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C5DB3">
        <w:trPr>
          <w:trHeight w:val="652"/>
          <w:jc w:val="center"/>
        </w:trPr>
        <w:tc>
          <w:tcPr>
            <w:tcW w:w="10415" w:type="dxa"/>
            <w:gridSpan w:val="4"/>
            <w:shd w:val="clear" w:color="auto" w:fill="F2F2F2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業者簡介（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300-500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個字）</w:t>
            </w:r>
          </w:p>
        </w:tc>
      </w:tr>
      <w:tr w:rsidR="00B545CD" w:rsidRPr="0029098E" w:rsidTr="00B64178">
        <w:trPr>
          <w:trHeight w:val="2376"/>
          <w:jc w:val="center"/>
        </w:trPr>
        <w:tc>
          <w:tcPr>
            <w:tcW w:w="10415" w:type="dxa"/>
            <w:gridSpan w:val="4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right="480" w:firstLine="0"/>
              <w:jc w:val="righ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66A92">
        <w:trPr>
          <w:trHeight w:val="841"/>
          <w:jc w:val="center"/>
        </w:trPr>
        <w:tc>
          <w:tcPr>
            <w:tcW w:w="10415" w:type="dxa"/>
            <w:gridSpan w:val="4"/>
            <w:shd w:val="clear" w:color="auto" w:fill="F2F2F2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kern w:val="0"/>
                <w:sz w:val="28"/>
                <w:szCs w:val="24"/>
              </w:rPr>
              <w:lastRenderedPageBreak/>
              <w:t>品牌力</w:t>
            </w: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品牌主張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/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特色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left"/>
              <w:rPr>
                <w:bCs/>
                <w:sz w:val="28"/>
                <w:szCs w:val="24"/>
              </w:rPr>
            </w:pP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在地文化特色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firstLine="0"/>
              <w:jc w:val="right"/>
              <w:rPr>
                <w:bCs/>
                <w:sz w:val="28"/>
                <w:szCs w:val="24"/>
                <w:vertAlign w:val="subscript"/>
              </w:rPr>
            </w:pP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（請說明品牌或商品所具之在地文化特色項目，含在地素材、文化精神、聘僱在地員工比例等）</w:t>
            </w: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曾獲認證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/</w:t>
            </w:r>
            <w:r w:rsidRPr="0029098E">
              <w:rPr>
                <w:rFonts w:hint="eastAsia"/>
                <w:b/>
                <w:bCs/>
                <w:sz w:val="28"/>
                <w:szCs w:val="24"/>
              </w:rPr>
              <w:t>獎項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</w:tc>
      </w:tr>
      <w:tr w:rsidR="00B545CD" w:rsidRPr="0029098E" w:rsidTr="00166A92">
        <w:trPr>
          <w:trHeight w:val="848"/>
          <w:jc w:val="center"/>
        </w:trPr>
        <w:tc>
          <w:tcPr>
            <w:tcW w:w="10415" w:type="dxa"/>
            <w:gridSpan w:val="4"/>
            <w:shd w:val="clear" w:color="auto" w:fill="F2F2F2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kern w:val="0"/>
                <w:sz w:val="28"/>
                <w:szCs w:val="24"/>
              </w:rPr>
              <w:t>溝通力</w:t>
            </w: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proofErr w:type="gramStart"/>
            <w:r w:rsidRPr="0029098E">
              <w:rPr>
                <w:rFonts w:hint="eastAsia"/>
                <w:b/>
                <w:bCs/>
                <w:sz w:val="28"/>
                <w:szCs w:val="24"/>
              </w:rPr>
              <w:t>品牌官網</w:t>
            </w:r>
            <w:proofErr w:type="gramEnd"/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自媒體經營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firstLine="0"/>
              <w:jc w:val="right"/>
              <w:rPr>
                <w:bCs/>
                <w:sz w:val="28"/>
                <w:szCs w:val="24"/>
                <w:vertAlign w:val="subscript"/>
              </w:rPr>
            </w:pPr>
            <w:r w:rsidRPr="0029098E">
              <w:rPr>
                <w:bCs/>
                <w:sz w:val="28"/>
                <w:szCs w:val="24"/>
                <w:vertAlign w:val="subscript"/>
              </w:rPr>
              <w:t>（</w:t>
            </w: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FB</w:t>
            </w: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粉專、</w:t>
            </w: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FB</w:t>
            </w: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社團、部落格、</w:t>
            </w:r>
            <w:r w:rsidRPr="0029098E">
              <w:rPr>
                <w:bCs/>
                <w:sz w:val="28"/>
                <w:szCs w:val="24"/>
                <w:vertAlign w:val="subscript"/>
              </w:rPr>
              <w:t>Line@</w:t>
            </w: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等名稱與網址</w:t>
            </w:r>
            <w:r w:rsidRPr="0029098E">
              <w:rPr>
                <w:bCs/>
                <w:sz w:val="28"/>
                <w:szCs w:val="24"/>
                <w:vertAlign w:val="subscript"/>
              </w:rPr>
              <w:t>）</w:t>
            </w: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媒體報導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firstLine="0"/>
              <w:jc w:val="right"/>
              <w:rPr>
                <w:bCs/>
                <w:sz w:val="28"/>
                <w:szCs w:val="24"/>
                <w:vertAlign w:val="subscript"/>
              </w:rPr>
            </w:pP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（請列舉媒體名稱與報導標題）</w:t>
            </w:r>
          </w:p>
        </w:tc>
      </w:tr>
      <w:tr w:rsidR="00B545CD" w:rsidRPr="0029098E" w:rsidTr="00166A92">
        <w:trPr>
          <w:trHeight w:val="1212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影響者推薦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  <w:p w:rsidR="00B545CD" w:rsidRPr="0029098E" w:rsidRDefault="00B545CD" w:rsidP="001C5DB3">
            <w:pPr>
              <w:pStyle w:val="a8"/>
              <w:ind w:left="0" w:firstLine="0"/>
              <w:jc w:val="right"/>
              <w:rPr>
                <w:bCs/>
                <w:sz w:val="28"/>
                <w:szCs w:val="24"/>
                <w:vertAlign w:val="subscript"/>
              </w:rPr>
            </w:pPr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（請列舉部落客、</w:t>
            </w:r>
            <w:proofErr w:type="spellStart"/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Youtuber</w:t>
            </w:r>
            <w:proofErr w:type="spellEnd"/>
            <w:r w:rsidRPr="0029098E">
              <w:rPr>
                <w:rFonts w:hint="eastAsia"/>
                <w:bCs/>
                <w:sz w:val="28"/>
                <w:szCs w:val="24"/>
                <w:vertAlign w:val="subscript"/>
              </w:rPr>
              <w:t>等網紅名字與文章標題）</w:t>
            </w:r>
          </w:p>
        </w:tc>
      </w:tr>
      <w:tr w:rsidR="00B545CD" w:rsidRPr="0029098E" w:rsidTr="00166A92">
        <w:trPr>
          <w:trHeight w:val="902"/>
          <w:jc w:val="center"/>
        </w:trPr>
        <w:tc>
          <w:tcPr>
            <w:tcW w:w="10415" w:type="dxa"/>
            <w:gridSpan w:val="4"/>
            <w:shd w:val="clear" w:color="auto" w:fill="F2F2F2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kern w:val="0"/>
                <w:sz w:val="28"/>
                <w:szCs w:val="24"/>
              </w:rPr>
              <w:t>美學力</w:t>
            </w:r>
          </w:p>
        </w:tc>
      </w:tr>
      <w:tr w:rsidR="00B545CD" w:rsidRPr="0029098E" w:rsidTr="00166A92">
        <w:trPr>
          <w:trHeight w:val="2262"/>
          <w:jc w:val="center"/>
        </w:trPr>
        <w:tc>
          <w:tcPr>
            <w:tcW w:w="2267" w:type="dxa"/>
            <w:shd w:val="clear" w:color="auto" w:fill="auto"/>
            <w:vAlign w:val="center"/>
            <w:hideMark/>
          </w:tcPr>
          <w:p w:rsidR="00B545CD" w:rsidRPr="0029098E" w:rsidRDefault="00B545CD" w:rsidP="001C5DB3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店</w:t>
            </w:r>
            <w:proofErr w:type="gramStart"/>
            <w:r w:rsidRPr="0029098E">
              <w:rPr>
                <w:rFonts w:hint="eastAsia"/>
                <w:b/>
                <w:bCs/>
                <w:sz w:val="28"/>
                <w:szCs w:val="24"/>
              </w:rPr>
              <w:t>舖</w:t>
            </w:r>
            <w:proofErr w:type="gramEnd"/>
            <w:r w:rsidRPr="0029098E">
              <w:rPr>
                <w:rFonts w:hint="eastAsia"/>
                <w:b/>
                <w:bCs/>
                <w:sz w:val="28"/>
                <w:szCs w:val="24"/>
              </w:rPr>
              <w:t>與產品照片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B545CD" w:rsidRPr="0029098E" w:rsidRDefault="00B545CD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</w:tc>
      </w:tr>
      <w:tr w:rsidR="00CF2416" w:rsidRPr="0029098E" w:rsidTr="00CF2416">
        <w:trPr>
          <w:trHeight w:val="495"/>
          <w:jc w:val="center"/>
        </w:trPr>
        <w:tc>
          <w:tcPr>
            <w:tcW w:w="10415" w:type="dxa"/>
            <w:gridSpan w:val="4"/>
            <w:shd w:val="clear" w:color="auto" w:fill="F2F2F2" w:themeFill="background1" w:themeFillShade="F2"/>
            <w:vAlign w:val="center"/>
          </w:tcPr>
          <w:p w:rsidR="00CF2416" w:rsidRPr="0029098E" w:rsidRDefault="00CF2416" w:rsidP="00CF2416">
            <w:pPr>
              <w:pStyle w:val="a8"/>
              <w:ind w:left="0" w:firstLine="0"/>
              <w:jc w:val="center"/>
              <w:rPr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kern w:val="0"/>
                <w:sz w:val="28"/>
                <w:szCs w:val="24"/>
              </w:rPr>
              <w:lastRenderedPageBreak/>
              <w:t>目前經營情況簡述</w:t>
            </w:r>
          </w:p>
        </w:tc>
      </w:tr>
      <w:tr w:rsidR="00CF2416" w:rsidRPr="0029098E" w:rsidTr="00CF2416">
        <w:trPr>
          <w:trHeight w:val="6455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CF2416" w:rsidRPr="0029098E" w:rsidRDefault="00CF2416" w:rsidP="00CF2416">
            <w:pPr>
              <w:pStyle w:val="a8"/>
              <w:ind w:left="0" w:firstLine="0"/>
              <w:jc w:val="distribute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目前面臨之問題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CF2416" w:rsidRPr="0029098E" w:rsidRDefault="00CF2416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</w:tc>
      </w:tr>
      <w:tr w:rsidR="00CF2416" w:rsidRPr="0029098E" w:rsidTr="00CF2416">
        <w:trPr>
          <w:trHeight w:val="6455"/>
          <w:jc w:val="center"/>
        </w:trPr>
        <w:tc>
          <w:tcPr>
            <w:tcW w:w="2267" w:type="dxa"/>
            <w:shd w:val="clear" w:color="auto" w:fill="auto"/>
            <w:vAlign w:val="center"/>
          </w:tcPr>
          <w:p w:rsidR="00CF2416" w:rsidRPr="0029098E" w:rsidRDefault="00CF2416" w:rsidP="00CF2416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希望顧問</w:t>
            </w:r>
          </w:p>
          <w:p w:rsidR="00CF2416" w:rsidRPr="0029098E" w:rsidRDefault="00CF2416" w:rsidP="00CF2416">
            <w:pPr>
              <w:pStyle w:val="a8"/>
              <w:ind w:left="0" w:firstLine="0"/>
              <w:jc w:val="center"/>
              <w:rPr>
                <w:b/>
                <w:bCs/>
                <w:sz w:val="28"/>
                <w:szCs w:val="24"/>
              </w:rPr>
            </w:pPr>
            <w:r w:rsidRPr="0029098E">
              <w:rPr>
                <w:rFonts w:hint="eastAsia"/>
                <w:b/>
                <w:bCs/>
                <w:sz w:val="28"/>
                <w:szCs w:val="24"/>
              </w:rPr>
              <w:t>輔導協助之內容</w:t>
            </w:r>
          </w:p>
        </w:tc>
        <w:tc>
          <w:tcPr>
            <w:tcW w:w="8148" w:type="dxa"/>
            <w:gridSpan w:val="3"/>
            <w:shd w:val="clear" w:color="auto" w:fill="auto"/>
            <w:vAlign w:val="center"/>
          </w:tcPr>
          <w:p w:rsidR="00CF2416" w:rsidRPr="0029098E" w:rsidRDefault="00CF2416" w:rsidP="001C5DB3">
            <w:pPr>
              <w:pStyle w:val="a8"/>
              <w:ind w:left="0" w:firstLine="0"/>
              <w:rPr>
                <w:bCs/>
                <w:sz w:val="28"/>
                <w:szCs w:val="24"/>
              </w:rPr>
            </w:pPr>
          </w:p>
        </w:tc>
      </w:tr>
    </w:tbl>
    <w:p w:rsidR="00B545CD" w:rsidRPr="0029098E" w:rsidRDefault="00B545CD" w:rsidP="00B545CD">
      <w:pPr>
        <w:pStyle w:val="ab"/>
        <w:spacing w:before="120" w:after="120" w:line="480" w:lineRule="exact"/>
        <w:jc w:val="left"/>
        <w:rPr>
          <w:rFonts w:ascii="Times New Roman" w:hAnsi="Times New Roman"/>
          <w:sz w:val="32"/>
          <w:szCs w:val="28"/>
        </w:rPr>
      </w:pPr>
      <w:bookmarkStart w:id="11" w:name="_Toc13758575"/>
      <w:r w:rsidRPr="0029098E">
        <w:rPr>
          <w:rFonts w:ascii="Times New Roman" w:hAnsi="Times New Roman" w:hint="eastAsia"/>
          <w:sz w:val="32"/>
          <w:szCs w:val="28"/>
        </w:rPr>
        <w:lastRenderedPageBreak/>
        <w:t>文件</w:t>
      </w:r>
      <w:r w:rsidRPr="0029098E">
        <w:rPr>
          <w:rFonts w:ascii="Times New Roman" w:hAnsi="Times New Roman" w:hint="eastAsia"/>
          <w:sz w:val="32"/>
          <w:szCs w:val="28"/>
        </w:rPr>
        <w:t>2</w:t>
      </w:r>
      <w:r w:rsidRPr="0029098E">
        <w:rPr>
          <w:rFonts w:ascii="Times New Roman" w:hAnsi="Times New Roman" w:hint="eastAsia"/>
          <w:sz w:val="32"/>
          <w:szCs w:val="28"/>
        </w:rPr>
        <w:t>、個人資料蒐集及利用（提供）同意書</w:t>
      </w:r>
      <w:bookmarkEnd w:id="11"/>
    </w:p>
    <w:tbl>
      <w:tblPr>
        <w:tblW w:w="1045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452"/>
      </w:tblGrid>
      <w:tr w:rsidR="00B545CD" w:rsidRPr="0029098E" w:rsidTr="001C5DB3">
        <w:trPr>
          <w:trHeight w:hRule="exact" w:val="567"/>
          <w:jc w:val="center"/>
        </w:trPr>
        <w:tc>
          <w:tcPr>
            <w:tcW w:w="10452" w:type="dxa"/>
            <w:shd w:val="clear" w:color="auto" w:fill="D9D9D9"/>
            <w:vAlign w:val="center"/>
          </w:tcPr>
          <w:p w:rsidR="00B545CD" w:rsidRPr="0029098E" w:rsidRDefault="00B545CD" w:rsidP="001C5DB3">
            <w:pPr>
              <w:spacing w:beforeLines="0" w:before="0" w:afterLines="0" w:after="0" w:line="0" w:lineRule="atLeast"/>
              <w:jc w:val="center"/>
              <w:rPr>
                <w:rFonts w:ascii="Times New Roman" w:hAnsi="Times New Roman"/>
                <w:b/>
                <w:szCs w:val="28"/>
              </w:rPr>
            </w:pPr>
            <w:r w:rsidRPr="0029098E">
              <w:rPr>
                <w:rFonts w:ascii="Times New Roman" w:hAnsi="Times New Roman" w:hint="eastAsia"/>
                <w:b/>
                <w:sz w:val="32"/>
                <w:szCs w:val="28"/>
              </w:rPr>
              <w:t>個人資料蒐集及利用（提供）同意書</w:t>
            </w:r>
          </w:p>
        </w:tc>
      </w:tr>
      <w:tr w:rsidR="00B545CD" w:rsidRPr="00AB1229" w:rsidTr="00B64178">
        <w:trPr>
          <w:trHeight w:val="11696"/>
          <w:jc w:val="center"/>
        </w:trPr>
        <w:tc>
          <w:tcPr>
            <w:tcW w:w="10452" w:type="dxa"/>
          </w:tcPr>
          <w:p w:rsidR="00B545CD" w:rsidRPr="0029098E" w:rsidRDefault="00B545CD" w:rsidP="00B64178">
            <w:pPr>
              <w:spacing w:beforeLines="0" w:before="0" w:afterLines="0" w:after="0" w:line="0" w:lineRule="atLeast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中華民國全國商業總會（下稱本會）受財團法人商業發展研究院委託辦理「商業服務業品牌行銷個別</w:t>
            </w:r>
            <w:r w:rsidR="00B64178" w:rsidRPr="0029098E">
              <w:rPr>
                <w:rFonts w:ascii="Times New Roman" w:hAnsi="Times New Roman" w:hint="eastAsia"/>
                <w:sz w:val="24"/>
              </w:rPr>
              <w:t>診斷</w:t>
            </w:r>
            <w:r w:rsidRPr="0029098E">
              <w:rPr>
                <w:rFonts w:ascii="Times New Roman" w:hAnsi="Times New Roman" w:hint="eastAsia"/>
                <w:sz w:val="24"/>
              </w:rPr>
              <w:t>」，向您蒐集個人資料，依個人資料保護法令及本會個人資料保護相關規章，於蒐集您的個人資料前，告知下列事項：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rPr>
                <w:rFonts w:ascii="Times New Roman" w:hAnsi="Times New Roman"/>
                <w:sz w:val="24"/>
              </w:rPr>
            </w:pP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蒐集目的及個人資料之類別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為辦理「商業服務業品牌行銷個別輔導」活動作業、執行本會章程所定之業務、基於本院內部管理作業或寄送本會業務活動訊息之蒐集目的，蒐集、處理及利用您所提供下列類別之個人資料：姓名、聯絡方式</w:t>
            </w:r>
            <w:proofErr w:type="gramStart"/>
            <w:r w:rsidRPr="0029098E">
              <w:rPr>
                <w:rFonts w:ascii="Times New Roman" w:hAnsi="Times New Roman" w:hint="eastAsia"/>
                <w:sz w:val="24"/>
              </w:rPr>
              <w:t>（</w:t>
            </w:r>
            <w:proofErr w:type="gramEnd"/>
            <w:r w:rsidRPr="0029098E">
              <w:rPr>
                <w:rFonts w:ascii="Times New Roman" w:hAnsi="Times New Roman" w:hint="eastAsia"/>
                <w:sz w:val="24"/>
              </w:rPr>
              <w:t>例如：電話號碼、職稱、電子郵件信箱、居住地址或工作地址</w:t>
            </w:r>
            <w:proofErr w:type="gramStart"/>
            <w:r w:rsidRPr="0029098E">
              <w:rPr>
                <w:rFonts w:ascii="Times New Roman" w:hAnsi="Times New Roman" w:hint="eastAsia"/>
                <w:sz w:val="24"/>
              </w:rPr>
              <w:t>）</w:t>
            </w:r>
            <w:proofErr w:type="gramEnd"/>
            <w:r w:rsidRPr="0029098E">
              <w:rPr>
                <w:rFonts w:ascii="Times New Roman" w:hAnsi="Times New Roman" w:hint="eastAsia"/>
                <w:sz w:val="24"/>
              </w:rPr>
              <w:t>及等其他得直接或間接識別您個人之資料。</w:t>
            </w: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個人資料之利用</w:t>
            </w:r>
            <w:proofErr w:type="gramStart"/>
            <w:r w:rsidRPr="0029098E">
              <w:rPr>
                <w:rFonts w:ascii="Times New Roman" w:hAnsi="Times New Roman" w:hint="eastAsia"/>
                <w:sz w:val="24"/>
              </w:rPr>
              <w:t>期間、</w:t>
            </w:r>
            <w:proofErr w:type="gramEnd"/>
            <w:r w:rsidRPr="0029098E">
              <w:rPr>
                <w:rFonts w:ascii="Times New Roman" w:hAnsi="Times New Roman" w:hint="eastAsia"/>
                <w:sz w:val="24"/>
              </w:rPr>
              <w:t>地區、對象及方式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您的個人資料僅提供於中華民國領域內，依誠實及信用方法，在</w:t>
            </w:r>
            <w:proofErr w:type="gramStart"/>
            <w:r w:rsidRPr="0029098E">
              <w:rPr>
                <w:rFonts w:ascii="Times New Roman" w:hAnsi="Times New Roman" w:hint="eastAsia"/>
                <w:sz w:val="24"/>
              </w:rPr>
              <w:t>不</w:t>
            </w:r>
            <w:proofErr w:type="gramEnd"/>
            <w:r w:rsidRPr="0029098E">
              <w:rPr>
                <w:rFonts w:ascii="Times New Roman" w:hAnsi="Times New Roman" w:hint="eastAsia"/>
                <w:sz w:val="24"/>
              </w:rPr>
              <w:t>逾越前述蒐集目的之必要範圍內，以合理方式利用至蒐集目的消失為止。</w:t>
            </w: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當事人權利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您可就所提供之個人資料得依個人資料保護法第三條，行使下列權利：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/>
                <w:sz w:val="24"/>
              </w:rPr>
              <w:t>（</w:t>
            </w:r>
            <w:r w:rsidRPr="0029098E">
              <w:rPr>
                <w:rFonts w:ascii="Times New Roman" w:hAnsi="Times New Roman" w:hint="eastAsia"/>
                <w:sz w:val="24"/>
              </w:rPr>
              <w:t>一</w:t>
            </w:r>
            <w:r w:rsidRPr="0029098E">
              <w:rPr>
                <w:rFonts w:ascii="Times New Roman" w:hAnsi="Times New Roman"/>
                <w:sz w:val="24"/>
              </w:rPr>
              <w:t>）</w:t>
            </w:r>
            <w:r w:rsidRPr="0029098E">
              <w:rPr>
                <w:rFonts w:ascii="Times New Roman" w:hAnsi="Times New Roman" w:hint="eastAsia"/>
                <w:sz w:val="24"/>
              </w:rPr>
              <w:t>、查詢或請求閱覽；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/>
                <w:sz w:val="24"/>
              </w:rPr>
              <w:t>（</w:t>
            </w:r>
            <w:r w:rsidRPr="0029098E">
              <w:rPr>
                <w:rFonts w:ascii="Times New Roman" w:hAnsi="Times New Roman" w:hint="eastAsia"/>
                <w:sz w:val="24"/>
              </w:rPr>
              <w:t>二</w:t>
            </w:r>
            <w:r w:rsidRPr="0029098E">
              <w:rPr>
                <w:rFonts w:ascii="Times New Roman" w:hAnsi="Times New Roman"/>
                <w:sz w:val="24"/>
              </w:rPr>
              <w:t>）</w:t>
            </w:r>
            <w:r w:rsidRPr="0029098E">
              <w:rPr>
                <w:rFonts w:ascii="Times New Roman" w:hAnsi="Times New Roman" w:hint="eastAsia"/>
                <w:sz w:val="24"/>
              </w:rPr>
              <w:t>、請求製給複製本；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/>
                <w:sz w:val="24"/>
              </w:rPr>
              <w:t>（</w:t>
            </w:r>
            <w:r w:rsidRPr="0029098E">
              <w:rPr>
                <w:rFonts w:ascii="Times New Roman" w:hAnsi="Times New Roman" w:hint="eastAsia"/>
                <w:sz w:val="24"/>
              </w:rPr>
              <w:t>三</w:t>
            </w:r>
            <w:r w:rsidRPr="0029098E">
              <w:rPr>
                <w:rFonts w:ascii="Times New Roman" w:hAnsi="Times New Roman"/>
                <w:sz w:val="24"/>
              </w:rPr>
              <w:t>）</w:t>
            </w:r>
            <w:r w:rsidRPr="0029098E">
              <w:rPr>
                <w:rFonts w:ascii="Times New Roman" w:hAnsi="Times New Roman" w:hint="eastAsia"/>
                <w:sz w:val="24"/>
              </w:rPr>
              <w:t>、請求補充或更正；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/>
                <w:sz w:val="24"/>
              </w:rPr>
              <w:t>（</w:t>
            </w:r>
            <w:r w:rsidRPr="0029098E">
              <w:rPr>
                <w:rFonts w:ascii="Times New Roman" w:hAnsi="Times New Roman" w:hint="eastAsia"/>
                <w:sz w:val="24"/>
              </w:rPr>
              <w:t>四</w:t>
            </w:r>
            <w:r w:rsidRPr="0029098E">
              <w:rPr>
                <w:rFonts w:ascii="Times New Roman" w:hAnsi="Times New Roman"/>
                <w:sz w:val="24"/>
              </w:rPr>
              <w:t>）</w:t>
            </w:r>
            <w:r w:rsidRPr="0029098E">
              <w:rPr>
                <w:rFonts w:ascii="Times New Roman" w:hAnsi="Times New Roman" w:hint="eastAsia"/>
                <w:sz w:val="24"/>
              </w:rPr>
              <w:t>、請求停止蒐集、處理或利用；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/>
                <w:sz w:val="24"/>
              </w:rPr>
              <w:t>（</w:t>
            </w:r>
            <w:r w:rsidRPr="0029098E">
              <w:rPr>
                <w:rFonts w:ascii="Times New Roman" w:hAnsi="Times New Roman" w:hint="eastAsia"/>
                <w:sz w:val="24"/>
              </w:rPr>
              <w:t>五</w:t>
            </w:r>
            <w:r w:rsidRPr="0029098E">
              <w:rPr>
                <w:rFonts w:ascii="Times New Roman" w:hAnsi="Times New Roman"/>
                <w:sz w:val="24"/>
              </w:rPr>
              <w:t>）</w:t>
            </w:r>
            <w:r w:rsidRPr="0029098E">
              <w:rPr>
                <w:rFonts w:ascii="Times New Roman" w:hAnsi="Times New Roman" w:hint="eastAsia"/>
                <w:sz w:val="24"/>
              </w:rPr>
              <w:t>、請求刪除。</w:t>
            </w: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蒐集方式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報名系統、紙本蒐集或其他方式（如個人領據）。</w:t>
            </w: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不提供對您權益之影響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您可自由選擇是否提供您的個人資料，若所提供之個人資料不足以確認您身分真實性或不提供等情形，本會將無法提供您與蒐集目的有關之服務。</w:t>
            </w:r>
          </w:p>
          <w:p w:rsidR="00B545CD" w:rsidRPr="0029098E" w:rsidRDefault="00B545CD" w:rsidP="00B64178">
            <w:pPr>
              <w:pStyle w:val="a5"/>
              <w:widowControl/>
              <w:numPr>
                <w:ilvl w:val="0"/>
                <w:numId w:val="2"/>
              </w:numPr>
              <w:snapToGrid/>
              <w:spacing w:beforeLines="0" w:before="0" w:afterLines="0" w:after="0" w:line="0" w:lineRule="atLeast"/>
              <w:ind w:leftChars="0" w:left="605" w:hanging="605"/>
              <w:rPr>
                <w:rFonts w:ascii="Times New Roman" w:hAnsi="Times New Roman"/>
                <w:sz w:val="24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聯絡方式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52" w:left="706" w:rightChars="55" w:right="154"/>
              <w:rPr>
                <w:rFonts w:ascii="Times New Roman" w:hAnsi="Times New Roman"/>
                <w:sz w:val="24"/>
                <w:lang w:val="x-none"/>
              </w:rPr>
            </w:pPr>
            <w:r w:rsidRPr="0029098E">
              <w:rPr>
                <w:rFonts w:ascii="Times New Roman" w:hAnsi="Times New Roman" w:hint="eastAsia"/>
                <w:sz w:val="24"/>
              </w:rPr>
              <w:t>若有任何問題或權利行使，煩請聯繫本會聯絡人：陳品潔，電話：</w:t>
            </w:r>
            <w:r w:rsidRPr="0029098E">
              <w:rPr>
                <w:rFonts w:ascii="Times New Roman" w:hAnsi="Times New Roman" w:hint="eastAsia"/>
                <w:sz w:val="24"/>
              </w:rPr>
              <w:t>02-2701-2671#223</w:t>
            </w:r>
            <w:r w:rsidRPr="0029098E">
              <w:rPr>
                <w:rFonts w:ascii="Times New Roman" w:hAnsi="Times New Roman" w:hint="eastAsia"/>
                <w:sz w:val="24"/>
              </w:rPr>
              <w:t>，</w:t>
            </w:r>
            <w:r w:rsidRPr="0029098E">
              <w:rPr>
                <w:rFonts w:ascii="Times New Roman" w:hAnsi="Times New Roman"/>
                <w:sz w:val="24"/>
              </w:rPr>
              <w:t>E-mail</w:t>
            </w:r>
            <w:r w:rsidRPr="0029098E">
              <w:rPr>
                <w:rFonts w:ascii="Times New Roman" w:hAnsi="Times New Roman" w:hint="eastAsia"/>
                <w:sz w:val="24"/>
              </w:rPr>
              <w:t>：</w:t>
            </w:r>
            <w:hyperlink r:id="rId9" w:history="1">
              <w:r w:rsidRPr="0029098E">
                <w:rPr>
                  <w:rFonts w:ascii="Times New Roman" w:hAnsi="Times New Roman" w:hint="eastAsia"/>
                  <w:sz w:val="24"/>
                </w:rPr>
                <w:t>doris@roccoc.org.tw</w:t>
              </w:r>
              <w:r w:rsidRPr="0029098E">
                <w:rPr>
                  <w:rFonts w:ascii="Times New Roman" w:hAnsi="Times New Roman" w:hint="eastAsia"/>
                  <w:sz w:val="24"/>
                </w:rPr>
                <w:t>我們將盡速為您處理，謝謝</w:t>
              </w:r>
            </w:hyperlink>
            <w:r w:rsidRPr="0029098E">
              <w:rPr>
                <w:rFonts w:ascii="Times New Roman" w:hAnsi="Times New Roman" w:hint="eastAsia"/>
                <w:sz w:val="24"/>
              </w:rPr>
              <w:t>！</w:t>
            </w:r>
          </w:p>
          <w:p w:rsidR="00B545CD" w:rsidRPr="0029098E" w:rsidRDefault="00B545CD" w:rsidP="00B64178">
            <w:pPr>
              <w:spacing w:beforeLines="0" w:before="0" w:afterLines="0" w:after="0" w:line="0" w:lineRule="atLeast"/>
              <w:rPr>
                <w:rFonts w:ascii="Times New Roman" w:hAnsi="Times New Roman"/>
                <w:sz w:val="24"/>
                <w:lang w:val="x-none"/>
              </w:rPr>
            </w:pPr>
          </w:p>
          <w:p w:rsidR="00B545CD" w:rsidRPr="0029098E" w:rsidRDefault="00B545CD" w:rsidP="00B64178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  <w:r w:rsidRPr="0029098E">
              <w:rPr>
                <w:rFonts w:ascii="Times New Roman" w:hAnsi="Times New Roman" w:hint="eastAsia"/>
                <w:sz w:val="24"/>
                <w:lang w:val="x-none"/>
              </w:rPr>
              <w:t>受告知</w:t>
            </w:r>
            <w:proofErr w:type="gramStart"/>
            <w:r w:rsidRPr="0029098E">
              <w:rPr>
                <w:rFonts w:ascii="Times New Roman" w:hAnsi="Times New Roman" w:hint="eastAsia"/>
                <w:sz w:val="24"/>
                <w:lang w:val="x-none"/>
              </w:rPr>
              <w:t>人暨立同意</w:t>
            </w:r>
            <w:proofErr w:type="gramEnd"/>
            <w:r w:rsidRPr="0029098E">
              <w:rPr>
                <w:rFonts w:ascii="Times New Roman" w:hAnsi="Times New Roman" w:hint="eastAsia"/>
                <w:sz w:val="24"/>
                <w:lang w:val="x-none"/>
              </w:rPr>
              <w:t>書人：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 xml:space="preserve">                 </w:t>
            </w:r>
          </w:p>
          <w:p w:rsidR="00B545CD" w:rsidRPr="0029098E" w:rsidRDefault="00B545CD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64178" w:rsidRPr="0029098E" w:rsidRDefault="00B64178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545CD" w:rsidRPr="0029098E" w:rsidRDefault="00B545CD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545CD" w:rsidRPr="0029098E" w:rsidRDefault="00B545CD" w:rsidP="001C5DB3">
            <w:pPr>
              <w:spacing w:beforeLines="0" w:before="0" w:afterLines="0" w:after="0" w:line="0" w:lineRule="atLeast"/>
              <w:ind w:leftChars="2142" w:left="5998"/>
              <w:rPr>
                <w:rFonts w:ascii="Times New Roman" w:hAnsi="Times New Roman"/>
                <w:sz w:val="24"/>
                <w:lang w:val="x-none"/>
              </w:rPr>
            </w:pPr>
          </w:p>
          <w:p w:rsidR="00B545CD" w:rsidRPr="00AB1229" w:rsidRDefault="00B545CD" w:rsidP="001C5DB3">
            <w:pPr>
              <w:spacing w:beforeLines="0" w:before="0" w:afterLines="0" w:after="0" w:line="0" w:lineRule="atLeast"/>
              <w:ind w:leftChars="15" w:left="42"/>
              <w:jc w:val="center"/>
              <w:rPr>
                <w:rFonts w:ascii="Times New Roman" w:hAnsi="Times New Roman"/>
                <w:lang w:val="x-none"/>
              </w:rPr>
            </w:pPr>
            <w:r w:rsidRPr="0029098E">
              <w:rPr>
                <w:rFonts w:ascii="Times New Roman" w:hAnsi="Times New Roman" w:hint="eastAsia"/>
                <w:sz w:val="24"/>
                <w:lang w:val="x-none"/>
              </w:rPr>
              <w:t>中華民國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 xml:space="preserve"> </w:t>
            </w:r>
            <w:r w:rsidRPr="0029098E">
              <w:rPr>
                <w:rFonts w:ascii="Times New Roman" w:hAnsi="Times New Roman"/>
                <w:sz w:val="24"/>
                <w:lang w:val="x-none"/>
              </w:rPr>
              <w:t xml:space="preserve">  10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 xml:space="preserve">9   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>年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 xml:space="preserve">      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>月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 xml:space="preserve">     </w:t>
            </w:r>
            <w:r w:rsidRPr="0029098E">
              <w:rPr>
                <w:rFonts w:ascii="Times New Roman" w:hAnsi="Times New Roman" w:hint="eastAsia"/>
                <w:sz w:val="24"/>
                <w:lang w:val="x-none"/>
              </w:rPr>
              <w:t>日</w:t>
            </w:r>
          </w:p>
        </w:tc>
      </w:tr>
    </w:tbl>
    <w:p w:rsidR="0037498F" w:rsidRDefault="0037498F">
      <w:pPr>
        <w:spacing w:before="190" w:after="190"/>
      </w:pPr>
    </w:p>
    <w:sectPr w:rsidR="0037498F" w:rsidSect="0029098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851" w:footer="850" w:gutter="0"/>
      <w:cols w:space="425"/>
      <w:docGrid w:type="lines"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39D" w:rsidRDefault="0034139D">
      <w:pPr>
        <w:spacing w:before="120" w:after="120" w:line="240" w:lineRule="auto"/>
      </w:pPr>
      <w:r>
        <w:separator/>
      </w:r>
    </w:p>
  </w:endnote>
  <w:endnote w:type="continuationSeparator" w:id="0">
    <w:p w:rsidR="0034139D" w:rsidRDefault="0034139D">
      <w:pPr>
        <w:spacing w:before="120" w:after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標楷體">
    <w:altName w:val="標楷體a..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98E" w:rsidRDefault="0029098E">
    <w:pPr>
      <w:pStyle w:val="a3"/>
      <w:spacing w:before="120" w:after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45014001"/>
      <w:docPartObj>
        <w:docPartGallery w:val="Page Numbers (Bottom of Page)"/>
        <w:docPartUnique/>
      </w:docPartObj>
    </w:sdtPr>
    <w:sdtEndPr/>
    <w:sdtContent>
      <w:p w:rsidR="007F5F67" w:rsidRDefault="00166A92" w:rsidP="002355F9">
        <w:pPr>
          <w:pStyle w:val="a3"/>
          <w:spacing w:before="120" w:after="12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1DFF" w:rsidRPr="005D1DFF">
          <w:rPr>
            <w:noProof/>
            <w:lang w:val="zh-TW"/>
          </w:rPr>
          <w:t>4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F67" w:rsidRPr="00214D53" w:rsidRDefault="00166A92" w:rsidP="00054EFC">
    <w:pPr>
      <w:pStyle w:val="a3"/>
      <w:spacing w:before="120" w:after="120"/>
      <w:jc w:val="center"/>
    </w:pPr>
    <w:r>
      <w:fldChar w:fldCharType="begin"/>
    </w:r>
    <w:r>
      <w:instrText>PAGE   \* MERGEFORMAT</w:instrText>
    </w:r>
    <w:r>
      <w:fldChar w:fldCharType="separate"/>
    </w:r>
    <w:r w:rsidRPr="0004563C">
      <w:rPr>
        <w:noProof/>
        <w:lang w:val="zh-TW"/>
      </w:rPr>
      <w:t>33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39D" w:rsidRDefault="0034139D">
      <w:pPr>
        <w:spacing w:before="120" w:after="120" w:line="240" w:lineRule="auto"/>
      </w:pPr>
      <w:r>
        <w:separator/>
      </w:r>
    </w:p>
  </w:footnote>
  <w:footnote w:type="continuationSeparator" w:id="0">
    <w:p w:rsidR="0034139D" w:rsidRDefault="0034139D">
      <w:pPr>
        <w:spacing w:before="120" w:after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98E" w:rsidRDefault="0029098E">
    <w:pPr>
      <w:pStyle w:val="af4"/>
      <w:spacing w:before="120" w:after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98E" w:rsidRDefault="0029098E">
    <w:pPr>
      <w:pStyle w:val="af4"/>
      <w:spacing w:before="120" w:after="1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98E" w:rsidRDefault="0029098E">
    <w:pPr>
      <w:pStyle w:val="af4"/>
      <w:spacing w:before="120" w:after="12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E6009"/>
    <w:multiLevelType w:val="hybridMultilevel"/>
    <w:tmpl w:val="F9F857A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6AB08C9"/>
    <w:multiLevelType w:val="hybridMultilevel"/>
    <w:tmpl w:val="8772868C"/>
    <w:lvl w:ilvl="0" w:tplc="027CB942">
      <w:start w:val="1"/>
      <w:numFmt w:val="taiwaneseCountingThousand"/>
      <w:lvlText w:val="%1、"/>
      <w:lvlJc w:val="left"/>
      <w:pPr>
        <w:ind w:left="1320" w:hanging="360"/>
      </w:pPr>
      <w:rPr>
        <w:rFonts w:ascii="標楷體" w:eastAsia="標楷體" w:hAnsi="標楷體" w:cs="Times New Roman"/>
        <w:b w:val="0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eastAsia"/>
      </w:rPr>
    </w:lvl>
    <w:lvl w:ilvl="2" w:tplc="6590C378">
      <w:start w:val="1"/>
      <w:numFmt w:val="taiwaneseCountingThousand"/>
      <w:lvlText w:val="%3、"/>
      <w:lvlJc w:val="left"/>
      <w:pPr>
        <w:ind w:left="2640" w:hanging="720"/>
      </w:pPr>
      <w:rPr>
        <w:rFonts w:ascii="標楷體" w:eastAsia="標楷體" w:hAnsi="標楷體" w:cs="Times New Roman"/>
      </w:rPr>
    </w:lvl>
    <w:lvl w:ilvl="3" w:tplc="0409000F">
      <w:start w:val="1"/>
      <w:numFmt w:val="decimal"/>
      <w:lvlText w:val="%4."/>
      <w:lvlJc w:val="left"/>
      <w:pPr>
        <w:ind w:left="2880" w:hanging="480"/>
      </w:pPr>
    </w:lvl>
    <w:lvl w:ilvl="4" w:tplc="5D200ED6">
      <w:start w:val="1"/>
      <w:numFmt w:val="decimal"/>
      <w:lvlText w:val="(%5)"/>
      <w:lvlJc w:val="left"/>
      <w:pPr>
        <w:ind w:left="3360" w:hanging="48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2">
    <w:nsid w:val="109960CC"/>
    <w:multiLevelType w:val="hybridMultilevel"/>
    <w:tmpl w:val="97D2EFC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915786"/>
    <w:multiLevelType w:val="hybridMultilevel"/>
    <w:tmpl w:val="8F0404C0"/>
    <w:lvl w:ilvl="0" w:tplc="0409000B">
      <w:start w:val="1"/>
      <w:numFmt w:val="bullet"/>
      <w:lvlText w:val=""/>
      <w:lvlJc w:val="left"/>
      <w:pPr>
        <w:ind w:left="1043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3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3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3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3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3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3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3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3" w:hanging="480"/>
      </w:pPr>
      <w:rPr>
        <w:rFonts w:ascii="Wingdings" w:hAnsi="Wingdings" w:hint="default"/>
      </w:rPr>
    </w:lvl>
  </w:abstractNum>
  <w:abstractNum w:abstractNumId="4">
    <w:nsid w:val="210E4279"/>
    <w:multiLevelType w:val="hybridMultilevel"/>
    <w:tmpl w:val="C8DC307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5">
    <w:nsid w:val="28D350DD"/>
    <w:multiLevelType w:val="hybridMultilevel"/>
    <w:tmpl w:val="0442B45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5B47A6E"/>
    <w:multiLevelType w:val="hybridMultilevel"/>
    <w:tmpl w:val="C87233BC"/>
    <w:lvl w:ilvl="0" w:tplc="027CB942">
      <w:start w:val="1"/>
      <w:numFmt w:val="taiwaneseCountingThousand"/>
      <w:lvlText w:val="%1、"/>
      <w:lvlJc w:val="left"/>
      <w:pPr>
        <w:ind w:left="1320" w:hanging="360"/>
      </w:pPr>
      <w:rPr>
        <w:rFonts w:ascii="標楷體" w:eastAsia="標楷體" w:hAnsi="標楷體" w:cs="Times New Roman"/>
        <w:b w:val="0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eastAsia"/>
      </w:rPr>
    </w:lvl>
    <w:lvl w:ilvl="2" w:tplc="6590C378">
      <w:start w:val="1"/>
      <w:numFmt w:val="taiwaneseCountingThousand"/>
      <w:lvlText w:val="%3、"/>
      <w:lvlJc w:val="left"/>
      <w:pPr>
        <w:ind w:left="2640" w:hanging="720"/>
      </w:pPr>
      <w:rPr>
        <w:rFonts w:ascii="標楷體" w:eastAsia="標楷體" w:hAnsi="標楷體" w:cs="Times New Roman"/>
      </w:rPr>
    </w:lvl>
    <w:lvl w:ilvl="3" w:tplc="43662AD4">
      <w:start w:val="1"/>
      <w:numFmt w:val="taiwaneseCountingThousand"/>
      <w:lvlText w:val="（%4）"/>
      <w:lvlJc w:val="left"/>
      <w:pPr>
        <w:ind w:left="2880" w:hanging="480"/>
      </w:pPr>
      <w:rPr>
        <w:rFonts w:hint="default"/>
        <w:lang w:val="en-US"/>
      </w:rPr>
    </w:lvl>
    <w:lvl w:ilvl="4" w:tplc="0409000F">
      <w:start w:val="1"/>
      <w:numFmt w:val="decimal"/>
      <w:lvlText w:val="%5."/>
      <w:lvlJc w:val="left"/>
      <w:pPr>
        <w:ind w:left="3360" w:hanging="48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7">
    <w:nsid w:val="362A1B96"/>
    <w:multiLevelType w:val="hybridMultilevel"/>
    <w:tmpl w:val="4F5CF460"/>
    <w:lvl w:ilvl="0" w:tplc="ABB011B2">
      <w:start w:val="1"/>
      <w:numFmt w:val="ideographLegalTraditional"/>
      <w:lvlText w:val="%1、"/>
      <w:lvlJc w:val="left"/>
      <w:pPr>
        <w:ind w:left="480" w:hanging="480"/>
      </w:pPr>
      <w:rPr>
        <w:b/>
        <w:sz w:val="32"/>
        <w:szCs w:val="32"/>
      </w:rPr>
    </w:lvl>
    <w:lvl w:ilvl="1" w:tplc="5A409D86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F461432"/>
    <w:multiLevelType w:val="hybridMultilevel"/>
    <w:tmpl w:val="11809D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531E60AB"/>
    <w:multiLevelType w:val="hybridMultilevel"/>
    <w:tmpl w:val="7CAA2B04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0">
    <w:nsid w:val="5F9F2601"/>
    <w:multiLevelType w:val="hybridMultilevel"/>
    <w:tmpl w:val="6456A8D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1">
    <w:nsid w:val="729055C3"/>
    <w:multiLevelType w:val="hybridMultilevel"/>
    <w:tmpl w:val="FECEB2A6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9"/>
  </w:num>
  <w:num w:numId="6">
    <w:abstractNumId w:val="11"/>
  </w:num>
  <w:num w:numId="7">
    <w:abstractNumId w:val="10"/>
  </w:num>
  <w:num w:numId="8">
    <w:abstractNumId w:val="7"/>
  </w:num>
  <w:num w:numId="9">
    <w:abstractNumId w:val="2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80"/>
  <w:drawingGridHorizontalSpacing w:val="140"/>
  <w:drawingGridVerticalSpacing w:val="381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5CD"/>
    <w:rsid w:val="00107EC8"/>
    <w:rsid w:val="00166A92"/>
    <w:rsid w:val="0029098E"/>
    <w:rsid w:val="0034139D"/>
    <w:rsid w:val="0037498F"/>
    <w:rsid w:val="003B405B"/>
    <w:rsid w:val="005D1DFF"/>
    <w:rsid w:val="00A14010"/>
    <w:rsid w:val="00A878BC"/>
    <w:rsid w:val="00B545CD"/>
    <w:rsid w:val="00B64178"/>
    <w:rsid w:val="00C9707F"/>
    <w:rsid w:val="00CF2416"/>
    <w:rsid w:val="00D6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F17C50F-A38D-410F-88CE-E43036E80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45CD"/>
    <w:pPr>
      <w:widowControl w:val="0"/>
      <w:snapToGrid w:val="0"/>
      <w:spacing w:beforeLines="50" w:before="50" w:afterLines="50" w:after="50" w:line="480" w:lineRule="exact"/>
      <w:jc w:val="both"/>
    </w:pPr>
    <w:rPr>
      <w:rFonts w:eastAsia="標楷體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B545CD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B545CD"/>
    <w:rPr>
      <w:rFonts w:eastAsia="標楷體"/>
      <w:sz w:val="20"/>
      <w:szCs w:val="20"/>
    </w:rPr>
  </w:style>
  <w:style w:type="paragraph" w:styleId="a5">
    <w:name w:val="List Paragraph"/>
    <w:aliases w:val="標題(一),表格清單,本文註腳,(1)標題 (期中)"/>
    <w:basedOn w:val="a"/>
    <w:link w:val="a6"/>
    <w:uiPriority w:val="34"/>
    <w:qFormat/>
    <w:rsid w:val="00B545CD"/>
    <w:pPr>
      <w:ind w:leftChars="200" w:left="480"/>
    </w:pPr>
  </w:style>
  <w:style w:type="character" w:customStyle="1" w:styleId="a6">
    <w:name w:val="清單段落 字元"/>
    <w:aliases w:val="標題(一) 字元,表格清單 字元,本文註腳 字元,(1)標題 (期中) 字元"/>
    <w:basedOn w:val="a0"/>
    <w:link w:val="a5"/>
    <w:uiPriority w:val="34"/>
    <w:rsid w:val="00B545CD"/>
    <w:rPr>
      <w:rFonts w:eastAsia="標楷體"/>
      <w:sz w:val="28"/>
    </w:rPr>
  </w:style>
  <w:style w:type="character" w:styleId="a7">
    <w:name w:val="Hyperlink"/>
    <w:basedOn w:val="a0"/>
    <w:uiPriority w:val="99"/>
    <w:unhideWhenUsed/>
    <w:rsid w:val="00B545CD"/>
    <w:rPr>
      <w:color w:val="0563C1" w:themeColor="hyperlink"/>
      <w:u w:val="single"/>
    </w:rPr>
  </w:style>
  <w:style w:type="paragraph" w:customStyle="1" w:styleId="a8">
    <w:name w:val="主旨"/>
    <w:basedOn w:val="a"/>
    <w:rsid w:val="00B545CD"/>
    <w:pPr>
      <w:spacing w:beforeLines="0" w:before="0" w:afterLines="0" w:after="0" w:line="240" w:lineRule="auto"/>
      <w:ind w:left="964" w:hanging="964"/>
    </w:pPr>
    <w:rPr>
      <w:rFonts w:ascii="Times New Roman" w:hAnsi="Times New Roman" w:cs="Times New Roman"/>
      <w:sz w:val="32"/>
      <w:szCs w:val="20"/>
    </w:rPr>
  </w:style>
  <w:style w:type="paragraph" w:styleId="a9">
    <w:name w:val="Body Text"/>
    <w:basedOn w:val="a"/>
    <w:link w:val="aa"/>
    <w:uiPriority w:val="99"/>
    <w:unhideWhenUsed/>
    <w:rsid w:val="00B545CD"/>
    <w:pPr>
      <w:snapToGrid/>
      <w:spacing w:beforeLines="0" w:before="0" w:afterLines="0" w:after="120" w:line="240" w:lineRule="auto"/>
    </w:pPr>
    <w:rPr>
      <w:rFonts w:ascii="Times New Roman" w:eastAsia="新細明體" w:hAnsi="Times New Roman" w:cs="Times New Roman"/>
      <w:sz w:val="24"/>
      <w:szCs w:val="24"/>
      <w:lang w:val="x-none" w:eastAsia="x-none"/>
    </w:rPr>
  </w:style>
  <w:style w:type="character" w:customStyle="1" w:styleId="aa">
    <w:name w:val="本文 字元"/>
    <w:basedOn w:val="a0"/>
    <w:link w:val="a9"/>
    <w:uiPriority w:val="99"/>
    <w:rsid w:val="00B545CD"/>
    <w:rPr>
      <w:rFonts w:ascii="Times New Roman" w:eastAsia="新細明體" w:hAnsi="Times New Roman" w:cs="Times New Roman"/>
      <w:szCs w:val="24"/>
      <w:lang w:val="x-none" w:eastAsia="x-none"/>
    </w:rPr>
  </w:style>
  <w:style w:type="paragraph" w:styleId="ab">
    <w:name w:val="Title"/>
    <w:basedOn w:val="a"/>
    <w:next w:val="a"/>
    <w:link w:val="ac"/>
    <w:qFormat/>
    <w:rsid w:val="00B545CD"/>
    <w:pPr>
      <w:snapToGrid/>
      <w:spacing w:beforeLines="0" w:before="240" w:afterLines="0" w:after="60" w:line="240" w:lineRule="auto"/>
      <w:outlineLvl w:val="0"/>
    </w:pPr>
    <w:rPr>
      <w:rFonts w:ascii="Cambria" w:hAnsi="Cambria" w:cs="Cambria"/>
      <w:b/>
      <w:bCs/>
      <w:kern w:val="0"/>
      <w:sz w:val="40"/>
      <w:szCs w:val="32"/>
    </w:rPr>
  </w:style>
  <w:style w:type="character" w:customStyle="1" w:styleId="ac">
    <w:name w:val="標題 字元"/>
    <w:basedOn w:val="a0"/>
    <w:link w:val="ab"/>
    <w:rsid w:val="00B545CD"/>
    <w:rPr>
      <w:rFonts w:ascii="Cambria" w:eastAsia="標楷體" w:hAnsi="Cambria" w:cs="Cambria"/>
      <w:b/>
      <w:bCs/>
      <w:kern w:val="0"/>
      <w:sz w:val="40"/>
      <w:szCs w:val="32"/>
    </w:rPr>
  </w:style>
  <w:style w:type="paragraph" w:styleId="ad">
    <w:name w:val="No Spacing"/>
    <w:link w:val="ae"/>
    <w:uiPriority w:val="1"/>
    <w:qFormat/>
    <w:rsid w:val="00B545CD"/>
    <w:rPr>
      <w:rFonts w:ascii="Calibri" w:eastAsia="新細明體" w:hAnsi="Calibri" w:cs="Times New Roman"/>
      <w:kern w:val="0"/>
      <w:sz w:val="22"/>
    </w:rPr>
  </w:style>
  <w:style w:type="character" w:customStyle="1" w:styleId="ae">
    <w:name w:val="無間距 字元"/>
    <w:link w:val="ad"/>
    <w:uiPriority w:val="1"/>
    <w:rsid w:val="00B545CD"/>
    <w:rPr>
      <w:rFonts w:ascii="Calibri" w:eastAsia="新細明體" w:hAnsi="Calibri" w:cs="Times New Roman"/>
      <w:kern w:val="0"/>
      <w:sz w:val="22"/>
    </w:rPr>
  </w:style>
  <w:style w:type="paragraph" w:customStyle="1" w:styleId="af">
    <w:name w:val="表"/>
    <w:basedOn w:val="af0"/>
    <w:link w:val="af1"/>
    <w:qFormat/>
    <w:rsid w:val="00B545CD"/>
    <w:pPr>
      <w:spacing w:beforeLines="0" w:before="0" w:afterLines="0" w:after="0" w:line="360" w:lineRule="auto"/>
      <w:jc w:val="center"/>
      <w:outlineLvl w:val="2"/>
    </w:pPr>
    <w:rPr>
      <w:rFonts w:ascii="Times New Roman" w:hAnsi="Times New Roman" w:cs="Times New Roman"/>
      <w:b/>
      <w:sz w:val="28"/>
      <w:szCs w:val="28"/>
    </w:rPr>
  </w:style>
  <w:style w:type="character" w:customStyle="1" w:styleId="af1">
    <w:name w:val="表 字元"/>
    <w:link w:val="af"/>
    <w:locked/>
    <w:rsid w:val="00B545CD"/>
    <w:rPr>
      <w:rFonts w:ascii="Times New Roman" w:eastAsia="標楷體" w:hAnsi="Times New Roman" w:cs="Times New Roman"/>
      <w:b/>
      <w:sz w:val="28"/>
      <w:szCs w:val="28"/>
    </w:rPr>
  </w:style>
  <w:style w:type="paragraph" w:styleId="af0">
    <w:name w:val="caption"/>
    <w:basedOn w:val="a"/>
    <w:next w:val="a"/>
    <w:uiPriority w:val="35"/>
    <w:semiHidden/>
    <w:unhideWhenUsed/>
    <w:qFormat/>
    <w:rsid w:val="00B545CD"/>
    <w:rPr>
      <w:sz w:val="20"/>
      <w:szCs w:val="20"/>
    </w:rPr>
  </w:style>
  <w:style w:type="paragraph" w:styleId="af2">
    <w:name w:val="Balloon Text"/>
    <w:basedOn w:val="a"/>
    <w:link w:val="af3"/>
    <w:uiPriority w:val="99"/>
    <w:semiHidden/>
    <w:unhideWhenUsed/>
    <w:rsid w:val="00166A92"/>
    <w:pPr>
      <w:spacing w:before="0"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3">
    <w:name w:val="註解方塊文字 字元"/>
    <w:basedOn w:val="a0"/>
    <w:link w:val="af2"/>
    <w:uiPriority w:val="99"/>
    <w:semiHidden/>
    <w:rsid w:val="00166A92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header"/>
    <w:basedOn w:val="a"/>
    <w:link w:val="af5"/>
    <w:uiPriority w:val="99"/>
    <w:unhideWhenUsed/>
    <w:rsid w:val="0029098E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f5">
    <w:name w:val="頁首 字元"/>
    <w:basedOn w:val="a0"/>
    <w:link w:val="af4"/>
    <w:uiPriority w:val="99"/>
    <w:rsid w:val="0029098E"/>
    <w:rPr>
      <w:rFonts w:eastAsia="標楷體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219\Downloads\doris@roccoc.org.tw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oris@roccoc.org.tw&#25105;&#20497;&#23559;&#30433;&#36895;&#28858;&#24744;&#34389;&#29702;&#65292;&#35613;&#35613;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568</Words>
  <Characters>3240</Characters>
  <Application>Microsoft Office Word</Application>
  <DocSecurity>0</DocSecurity>
  <Lines>27</Lines>
  <Paragraphs>7</Paragraphs>
  <ScaleCrop>false</ScaleCrop>
  <Company>Microsoft</Company>
  <LinksUpToDate>false</LinksUpToDate>
  <CharactersWithSpaces>3801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anne.roccoc@outlook.com</dc:creator>
  <cp:keywords/>
  <dc:description/>
  <cp:lastModifiedBy>219</cp:lastModifiedBy>
  <cp:revision>3</cp:revision>
  <cp:lastPrinted>2020-06-15T06:11:00Z</cp:lastPrinted>
  <dcterms:created xsi:type="dcterms:W3CDTF">2020-06-10T01:22:00Z</dcterms:created>
  <dcterms:modified xsi:type="dcterms:W3CDTF">2020-06-15T06:13:00Z</dcterms:modified>
</cp:coreProperties>
</file>