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6E9F6" w14:textId="7ECA7FA0" w:rsidR="003E6AC9" w:rsidRPr="00E566BC" w:rsidRDefault="005F0DBC" w:rsidP="003E6AC9">
      <w:pPr>
        <w:pStyle w:val="a5"/>
      </w:pPr>
      <w:r>
        <w:t>經濟部商業發展署</w:t>
      </w:r>
      <w:r w:rsidRPr="003C3B70">
        <w:rPr>
          <w:rFonts w:hint="eastAsia"/>
        </w:rPr>
        <w:t xml:space="preserve">　</w:t>
      </w:r>
      <w:r>
        <w:t>書函</w:t>
      </w:r>
      <w:r w:rsidR="00000000">
        <w:pict w14:anchorId="380F7A60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376.85pt;margin-top:34.3pt;width:150pt;height:35pt;z-index:1;mso-wrap-style:tight;mso-position-horizontal-relative:page;mso-position-vertical-relative:page" stroked="f">
            <v:textbox style="mso-next-textbox:#_x0000_s2050"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EA3120" w14:paraId="737BF33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4D67CBB" w14:textId="77777777" w:rsidR="00EA3120" w:rsidRDefault="00EA3120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EA3120" w14:paraId="6B26CC95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752D6FCC" w14:textId="77777777" w:rsidR="00EA3120" w:rsidRDefault="00EA3120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A836A7D" w14:textId="77777777" w:rsidR="00EA3120" w:rsidRDefault="00EA3120" w:rsidP="00EA3120"/>
              </w:txbxContent>
            </v:textbox>
            <w10:wrap anchorx="page" anchory="page"/>
            <w10:anchorlock/>
          </v:shape>
        </w:pic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8482D" w:rsidRPr="00D8284F" w14:paraId="270DBAE2" w14:textId="77777777" w:rsidTr="00D8482D">
        <w:tc>
          <w:tcPr>
            <w:tcW w:w="1696" w:type="dxa"/>
            <w:shd w:val="clear" w:color="auto" w:fill="auto"/>
          </w:tcPr>
          <w:p w14:paraId="031A67D3" w14:textId="77777777" w:rsidR="003E6AC9" w:rsidRPr="00D8482D" w:rsidRDefault="003E6AC9" w:rsidP="00D8482D">
            <w:pPr>
              <w:spacing w:after="735"/>
              <w:rPr>
                <w:rFonts w:ascii="Calibri" w:hAnsi="Calibri"/>
                <w:color w:val="000000"/>
                <w:szCs w:val="22"/>
              </w:rPr>
            </w:pPr>
          </w:p>
        </w:tc>
      </w:tr>
    </w:tbl>
    <w:p w14:paraId="789E1710" w14:textId="77777777" w:rsidR="003E6AC9" w:rsidRPr="003C3B70" w:rsidRDefault="003E6AC9" w:rsidP="003E6AC9">
      <w:pPr>
        <w:spacing w:line="0" w:lineRule="atLeast"/>
        <w:ind w:left="5102" w:hanging="1247"/>
        <w:rPr>
          <w:rFonts w:eastAsia="標楷體"/>
          <w:noProof/>
          <w:sz w:val="24"/>
        </w:rPr>
      </w:pPr>
      <w:r w:rsidRPr="003C3B70">
        <w:rPr>
          <w:rFonts w:eastAsia="標楷體" w:hint="eastAsia"/>
          <w:noProof/>
          <w:sz w:val="24"/>
        </w:rPr>
        <w:t>地</w:t>
      </w:r>
      <w:r>
        <w:rPr>
          <w:rFonts w:eastAsia="標楷體" w:hint="eastAsia"/>
          <w:noProof/>
          <w:sz w:val="24"/>
        </w:rPr>
        <w:t xml:space="preserve">    </w:t>
      </w:r>
      <w:r w:rsidRPr="003C3B70">
        <w:rPr>
          <w:rFonts w:eastAsia="標楷體" w:hint="eastAsia"/>
          <w:noProof/>
          <w:sz w:val="24"/>
        </w:rPr>
        <w:t>址：</w:t>
      </w:r>
      <w:r>
        <w:rPr>
          <w:rFonts w:eastAsia="標楷體" w:hint="eastAsia"/>
          <w:noProof/>
          <w:sz w:val="24"/>
        </w:rPr>
        <w:t>100210 臺北市中正區福州街15號</w:t>
      </w:r>
    </w:p>
    <w:p w14:paraId="4DDBBD14" w14:textId="77777777" w:rsidR="003E6AC9" w:rsidRPr="003C3B70" w:rsidRDefault="003E6AC9" w:rsidP="003E6AC9">
      <w:pPr>
        <w:spacing w:line="0" w:lineRule="atLeast"/>
        <w:ind w:left="5102" w:hanging="1247"/>
        <w:rPr>
          <w:rFonts w:eastAsia="標楷體"/>
          <w:noProof/>
          <w:sz w:val="24"/>
        </w:rPr>
      </w:pPr>
      <w:r w:rsidRPr="003C3B70">
        <w:rPr>
          <w:rFonts w:eastAsia="標楷體" w:hint="eastAsia"/>
          <w:noProof/>
          <w:sz w:val="24"/>
        </w:rPr>
        <w:t>承</w:t>
      </w:r>
      <w:r w:rsidRPr="003C3B70">
        <w:rPr>
          <w:rFonts w:eastAsia="標楷體" w:hint="eastAsia"/>
          <w:noProof/>
          <w:sz w:val="24"/>
        </w:rPr>
        <w:t xml:space="preserve"> </w:t>
      </w:r>
      <w:r w:rsidRPr="003C3B70">
        <w:rPr>
          <w:rFonts w:eastAsia="標楷體" w:hint="eastAsia"/>
          <w:noProof/>
          <w:sz w:val="24"/>
        </w:rPr>
        <w:t>辦</w:t>
      </w:r>
      <w:r w:rsidRPr="003C3B70">
        <w:rPr>
          <w:rFonts w:eastAsia="標楷體" w:hint="eastAsia"/>
          <w:noProof/>
          <w:sz w:val="24"/>
        </w:rPr>
        <w:t xml:space="preserve"> </w:t>
      </w:r>
      <w:r w:rsidRPr="003C3B70">
        <w:rPr>
          <w:rFonts w:eastAsia="標楷體" w:hint="eastAsia"/>
          <w:noProof/>
          <w:sz w:val="24"/>
        </w:rPr>
        <w:t>人：</w:t>
      </w:r>
      <w:r>
        <w:rPr>
          <w:rFonts w:eastAsia="標楷體"/>
          <w:noProof/>
          <w:sz w:val="24"/>
        </w:rPr>
        <w:t>吳幸珊</w:t>
      </w:r>
    </w:p>
    <w:p w14:paraId="01F17F7C" w14:textId="77777777" w:rsidR="003E6AC9" w:rsidRDefault="003E6AC9" w:rsidP="003E6AC9">
      <w:pPr>
        <w:spacing w:line="0" w:lineRule="atLeast"/>
        <w:ind w:left="5102" w:hanging="1247"/>
        <w:rPr>
          <w:rFonts w:eastAsia="標楷體"/>
          <w:noProof/>
          <w:sz w:val="24"/>
        </w:rPr>
      </w:pPr>
      <w:r w:rsidRPr="003C3B70">
        <w:rPr>
          <w:rFonts w:eastAsia="標楷體" w:hint="eastAsia"/>
          <w:noProof/>
          <w:sz w:val="24"/>
        </w:rPr>
        <w:t>連絡電話：</w:t>
      </w:r>
      <w:r>
        <w:rPr>
          <w:rFonts w:eastAsia="標楷體"/>
          <w:noProof/>
          <w:sz w:val="24"/>
        </w:rPr>
        <w:t>(02)2343－3300 分機：7123</w:t>
      </w:r>
    </w:p>
    <w:p w14:paraId="28B47C02" w14:textId="77777777" w:rsidR="003E6AC9" w:rsidRDefault="003E6AC9" w:rsidP="003E6AC9">
      <w:pPr>
        <w:pStyle w:val="af7"/>
        <w:ind w:left="5102" w:hanging="1247"/>
      </w:pPr>
      <w:r>
        <w:rPr>
          <w:rFonts w:hint="eastAsia"/>
        </w:rPr>
        <w:t>電子信箱：</w:t>
      </w:r>
      <w:r>
        <w:t>hswu@aoc.gov.tw</w:t>
      </w:r>
    </w:p>
    <w:bookmarkStart w:id="0" w:name="_Hlk8652741"/>
    <w:p w14:paraId="2F0628E7" w14:textId="77777777" w:rsidR="003E6AC9" w:rsidRPr="003C3B70" w:rsidRDefault="003E6AC9" w:rsidP="003E6AC9">
      <w:pPr>
        <w:spacing w:line="0" w:lineRule="atLeast"/>
        <w:rPr>
          <w:rFonts w:eastAsia="標楷體"/>
          <w:noProof/>
          <w:sz w:val="24"/>
        </w:rPr>
      </w:pPr>
      <w:r w:rsidRPr="003C3B70">
        <w:rPr>
          <w:rFonts w:eastAsia="標楷體"/>
          <w:noProof/>
          <w:sz w:val="24"/>
        </w:rPr>
        <w:fldChar w:fldCharType="begin"/>
      </w:r>
      <w:r w:rsidRPr="003C3B70">
        <w:rPr>
          <w:rFonts w:eastAsia="標楷體"/>
          <w:noProof/>
          <w:sz w:val="24"/>
        </w:rPr>
        <w:instrText xml:space="preserve"> </w:instrText>
      </w:r>
      <w:r w:rsidRPr="003C3B70">
        <w:rPr>
          <w:rFonts w:eastAsia="標楷體" w:hint="eastAsia"/>
          <w:noProof/>
          <w:sz w:val="24"/>
        </w:rPr>
        <w:instrText xml:space="preserve">MERGEFIELD </w:instrText>
      </w:r>
      <w:r w:rsidRPr="003C3B70">
        <w:rPr>
          <w:rFonts w:eastAsia="標楷體" w:hint="eastAsia"/>
          <w:noProof/>
          <w:sz w:val="24"/>
        </w:rPr>
        <w:instrText>郵地區號</w:instrText>
      </w:r>
      <w:r w:rsidRPr="003C3B70">
        <w:rPr>
          <w:rFonts w:eastAsia="標楷體"/>
          <w:noProof/>
          <w:sz w:val="24"/>
        </w:rPr>
        <w:instrText xml:space="preserve"> </w:instrText>
      </w:r>
      <w:r w:rsidRPr="003C3B70">
        <w:rPr>
          <w:rFonts w:eastAsia="標楷體"/>
          <w:noProof/>
          <w:sz w:val="24"/>
        </w:rPr>
        <w:fldChar w:fldCharType="separate"/>
      </w:r>
      <w:r w:rsidRPr="003C3B70">
        <w:rPr>
          <w:rFonts w:eastAsia="標楷體"/>
          <w:noProof/>
          <w:sz w:val="24"/>
        </w:rPr>
        <w:fldChar w:fldCharType="end"/>
      </w:r>
    </w:p>
    <w:p w14:paraId="1A5BFE09" w14:textId="77777777" w:rsidR="003E6AC9" w:rsidRPr="003C3B70" w:rsidRDefault="003E6AC9" w:rsidP="003E6AC9">
      <w:pPr>
        <w:spacing w:line="0" w:lineRule="atLeast"/>
        <w:rPr>
          <w:rFonts w:eastAsia="標楷體"/>
          <w:noProof/>
          <w:sz w:val="24"/>
        </w:rPr>
      </w:pPr>
      <w:r w:rsidRPr="003C3B70">
        <w:rPr>
          <w:rFonts w:eastAsia="標楷體"/>
          <w:noProof/>
          <w:sz w:val="24"/>
        </w:rPr>
        <w:fldChar w:fldCharType="begin"/>
      </w:r>
      <w:r w:rsidRPr="003C3B70">
        <w:rPr>
          <w:rFonts w:eastAsia="標楷體"/>
          <w:noProof/>
          <w:sz w:val="24"/>
        </w:rPr>
        <w:instrText xml:space="preserve"> </w:instrText>
      </w:r>
      <w:r w:rsidRPr="003C3B70">
        <w:rPr>
          <w:rFonts w:eastAsia="標楷體" w:hint="eastAsia"/>
          <w:noProof/>
          <w:sz w:val="24"/>
        </w:rPr>
        <w:instrText xml:space="preserve">MERGEFIELD </w:instrText>
      </w:r>
      <w:r w:rsidRPr="003C3B70">
        <w:rPr>
          <w:rFonts w:eastAsia="標楷體" w:hint="eastAsia"/>
          <w:noProof/>
          <w:sz w:val="24"/>
        </w:rPr>
        <w:instrText>地址</w:instrText>
      </w:r>
      <w:r w:rsidRPr="003C3B70">
        <w:rPr>
          <w:rFonts w:eastAsia="標楷體"/>
          <w:noProof/>
          <w:sz w:val="24"/>
        </w:rPr>
        <w:instrText xml:space="preserve"> </w:instrText>
      </w:r>
      <w:r w:rsidRPr="003C3B70">
        <w:rPr>
          <w:rFonts w:eastAsia="標楷體"/>
          <w:noProof/>
          <w:sz w:val="24"/>
        </w:rPr>
        <w:fldChar w:fldCharType="separate"/>
      </w:r>
      <w:r w:rsidRPr="003C3B70">
        <w:rPr>
          <w:rFonts w:eastAsia="標楷體"/>
          <w:noProof/>
          <w:sz w:val="24"/>
        </w:rPr>
        <w:fldChar w:fldCharType="end"/>
      </w:r>
    </w:p>
    <w:bookmarkEnd w:id="0"/>
    <w:p w14:paraId="562D6A1F" w14:textId="77777777" w:rsidR="003E6AC9" w:rsidRPr="003C3B70" w:rsidRDefault="003E6AC9" w:rsidP="003E6AC9">
      <w:pPr>
        <w:spacing w:line="0" w:lineRule="atLeast"/>
        <w:rPr>
          <w:rFonts w:eastAsia="標楷體"/>
          <w:noProof/>
          <w:sz w:val="32"/>
        </w:rPr>
      </w:pPr>
      <w:r w:rsidRPr="003C3B70">
        <w:rPr>
          <w:rFonts w:eastAsia="標楷體" w:hint="eastAsia"/>
          <w:noProof/>
          <w:sz w:val="32"/>
        </w:rPr>
        <w:t>受文者：</w:t>
      </w:r>
      <w:bookmarkStart w:id="1" w:name="Addr"/>
      <w:bookmarkEnd w:id="1"/>
      <w:r>
        <w:rPr>
          <w:rFonts w:eastAsia="標楷體" w:hint="eastAsia"/>
          <w:noProof/>
          <w:sz w:val="32"/>
        </w:rPr>
        <w:t>中華民國全國商業總會</w:t>
      </w:r>
      <w:bookmarkStart w:id="2" w:name="DesTo"/>
      <w:bookmarkEnd w:id="2"/>
    </w:p>
    <w:p w14:paraId="274D12B6" w14:textId="77777777" w:rsidR="003E6AC9" w:rsidRPr="003C3B70" w:rsidRDefault="003E6AC9" w:rsidP="003E6AC9">
      <w:pPr>
        <w:spacing w:line="0" w:lineRule="atLeast"/>
        <w:rPr>
          <w:rFonts w:eastAsia="標楷體"/>
          <w:noProof/>
          <w:sz w:val="24"/>
        </w:rPr>
      </w:pPr>
      <w:r w:rsidRPr="003C3B70">
        <w:rPr>
          <w:rFonts w:eastAsia="標楷體" w:hint="eastAsia"/>
          <w:noProof/>
          <w:sz w:val="24"/>
        </w:rPr>
        <w:t>發文日期：</w:t>
      </w:r>
      <w:r>
        <w:rPr>
          <w:rFonts w:eastAsia="標楷體"/>
          <w:noProof/>
          <w:sz w:val="24"/>
        </w:rPr>
        <w:t>中華民國113年6月21日</w:t>
      </w:r>
    </w:p>
    <w:p w14:paraId="46F8E070" w14:textId="77777777" w:rsidR="001B3AD8" w:rsidRPr="003C3B70" w:rsidRDefault="001B3AD8" w:rsidP="001B3AD8">
      <w:pPr>
        <w:spacing w:line="0" w:lineRule="atLeast"/>
        <w:rPr>
          <w:rFonts w:eastAsia="標楷體"/>
          <w:noProof/>
          <w:sz w:val="24"/>
        </w:rPr>
      </w:pPr>
      <w:r w:rsidRPr="003C3B70">
        <w:rPr>
          <w:rFonts w:eastAsia="標楷體" w:hint="eastAsia"/>
          <w:noProof/>
          <w:sz w:val="24"/>
        </w:rPr>
        <w:t>發文字號：</w:t>
      </w:r>
      <w:r>
        <w:rPr>
          <w:rFonts w:eastAsia="標楷體"/>
          <w:noProof/>
          <w:sz w:val="24"/>
        </w:rPr>
        <w:t>商策</w:t>
      </w:r>
      <w:r w:rsidRPr="003C3B70">
        <w:rPr>
          <w:rFonts w:eastAsia="標楷體" w:hint="eastAsia"/>
          <w:noProof/>
          <w:sz w:val="24"/>
        </w:rPr>
        <w:t>字第</w:t>
      </w:r>
      <w:r>
        <w:rPr>
          <w:rFonts w:eastAsia="標楷體"/>
          <w:noProof/>
          <w:sz w:val="24"/>
        </w:rPr>
        <w:t>11300658660</w:t>
      </w:r>
      <w:r w:rsidRPr="003C3B70">
        <w:rPr>
          <w:rFonts w:eastAsia="標楷體" w:hint="eastAsia"/>
          <w:noProof/>
          <w:sz w:val="24"/>
        </w:rPr>
        <w:t>號</w:t>
      </w:r>
    </w:p>
    <w:p w14:paraId="1A23D099" w14:textId="77777777" w:rsidR="003E6AC9" w:rsidRPr="003C3B70" w:rsidRDefault="003E6AC9" w:rsidP="003E6AC9">
      <w:pPr>
        <w:spacing w:line="0" w:lineRule="atLeast"/>
        <w:rPr>
          <w:rFonts w:eastAsia="標楷體"/>
          <w:noProof/>
          <w:sz w:val="24"/>
        </w:rPr>
      </w:pPr>
      <w:r w:rsidRPr="003C3B70">
        <w:rPr>
          <w:rFonts w:eastAsia="標楷體" w:hint="eastAsia"/>
          <w:noProof/>
          <w:sz w:val="24"/>
        </w:rPr>
        <w:t>速別：</w:t>
      </w:r>
      <w:r>
        <w:rPr>
          <w:rFonts w:eastAsia="標楷體"/>
          <w:noProof/>
          <w:sz w:val="24"/>
        </w:rPr>
        <w:t>普通件</w:t>
      </w:r>
    </w:p>
    <w:p w14:paraId="6B0630C1" w14:textId="77777777" w:rsidR="003E6AC9" w:rsidRPr="003C3B70" w:rsidRDefault="003E6AC9" w:rsidP="003E6AC9">
      <w:pPr>
        <w:spacing w:line="0" w:lineRule="atLeast"/>
        <w:rPr>
          <w:rFonts w:eastAsia="標楷體"/>
          <w:noProof/>
          <w:sz w:val="24"/>
        </w:rPr>
      </w:pPr>
      <w:r w:rsidRPr="003C3B70">
        <w:rPr>
          <w:rFonts w:eastAsia="標楷體" w:hint="eastAsia"/>
          <w:noProof/>
          <w:sz w:val="24"/>
        </w:rPr>
        <w:t>密等及解密條件或保密期限：</w:t>
      </w:r>
      <w:r w:rsidRPr="003C3B70">
        <w:rPr>
          <w:rFonts w:eastAsia="標楷體"/>
          <w:noProof/>
          <w:sz w:val="24"/>
        </w:rPr>
        <w:t xml:space="preserve"> </w:t>
      </w:r>
      <w:r w:rsidRPr="003C3B70">
        <w:rPr>
          <w:rFonts w:eastAsia="標楷體" w:hint="eastAsia"/>
          <w:noProof/>
          <w:sz w:val="24"/>
        </w:rPr>
        <w:t xml:space="preserve">  </w:t>
      </w:r>
    </w:p>
    <w:p w14:paraId="67895EA3" w14:textId="77777777" w:rsidR="003E6AC9" w:rsidRPr="003C3B70" w:rsidRDefault="003E6AC9" w:rsidP="003E6AC9">
      <w:pPr>
        <w:spacing w:line="0" w:lineRule="atLeast"/>
        <w:rPr>
          <w:rFonts w:eastAsia="標楷體"/>
          <w:noProof/>
          <w:sz w:val="24"/>
        </w:rPr>
      </w:pPr>
      <w:r w:rsidRPr="003C3B70">
        <w:rPr>
          <w:rFonts w:eastAsia="標楷體" w:hint="eastAsia"/>
          <w:noProof/>
          <w:sz w:val="24"/>
        </w:rPr>
        <w:t>附件：</w:t>
      </w:r>
      <w:r>
        <w:rPr>
          <w:rFonts w:eastAsia="標楷體"/>
          <w:noProof/>
          <w:sz w:val="24"/>
        </w:rPr>
        <w:t>如文(共 4 個附件：1130065866-來文.pdf、1130063685-來文.pdf、1131097834_1131096705_113D2019735-01.pdf、1131097834_1131096705_113D2019736-01.png)（113010000332_11_ATTCH11.sw;113010000332_1_ATTCH1.pdf;113010000332_3_ATTCH3.pdf;113010000332_5_ATTCH5.pdf;113010000332_7_ATTCH7.png;113010000332_9_ATTCH9.di，共六個電子檔案）</w:t>
      </w:r>
    </w:p>
    <w:p w14:paraId="1C007D3E" w14:textId="77777777" w:rsidR="003E6AC9" w:rsidRPr="003C3B70" w:rsidRDefault="003E6AC9" w:rsidP="003E6AC9">
      <w:pPr>
        <w:spacing w:line="0" w:lineRule="atLeast"/>
        <w:rPr>
          <w:rFonts w:eastAsia="標楷體"/>
          <w:noProof/>
          <w:sz w:val="24"/>
        </w:rPr>
      </w:pPr>
    </w:p>
    <w:p w14:paraId="59D167D2" w14:textId="77777777" w:rsidR="003E6AC9" w:rsidRPr="003C3B70" w:rsidRDefault="003E6AC9" w:rsidP="003E6AC9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C3B70">
        <w:rPr>
          <w:rFonts w:eastAsia="標楷體" w:hint="eastAsia"/>
          <w:noProof/>
          <w:sz w:val="32"/>
        </w:rPr>
        <w:t>主旨：</w:t>
      </w:r>
      <w:r>
        <w:rPr>
          <w:rFonts w:eastAsia="標楷體"/>
          <w:noProof/>
          <w:sz w:val="32"/>
        </w:rPr>
        <w:t>函轉內政部國土管理署函，有關「國土管理署署徽全民設計-淨零智慧未來家園共築計畫」署徽設計評選徵圖活動1案，請查照。</w:t>
      </w:r>
    </w:p>
    <w:p w14:paraId="5188DB40" w14:textId="77777777" w:rsidR="003E6AC9" w:rsidRPr="003C3B70" w:rsidRDefault="003E6AC9" w:rsidP="003E6AC9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C3B70">
        <w:rPr>
          <w:rFonts w:eastAsia="標楷體" w:hint="eastAsia"/>
          <w:noProof/>
          <w:sz w:val="32"/>
        </w:rPr>
        <w:t>說明：</w:t>
      </w:r>
    </w:p>
    <w:p w14:paraId="0A4FF8AD" w14:textId="77777777" w:rsidR="003E6AC9" w:rsidRPr="003C3B70" w:rsidRDefault="003E6AC9" w:rsidP="003E6AC9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一、依據本部人事處113年6月19日經人字第11300636850號函轉內政部國土管理署113年6月17日國署研字第1131096705號函辦理，並檢附原函及附件影本各1份。</w:t>
      </w:r>
    </w:p>
    <w:p w14:paraId="3903B0D5" w14:textId="77777777" w:rsidR="003E6AC9" w:rsidRPr="003C3B70" w:rsidRDefault="003E6AC9" w:rsidP="003E6AC9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二、旨述活動徵件期間：113年6月18日至同年7月17日下午5點止，至其他相關注意事項請參閱活動簡章及官方網站查看。</w:t>
      </w:r>
    </w:p>
    <w:p w14:paraId="71CE07B3" w14:textId="77777777" w:rsidR="009843A1" w:rsidRPr="009843A1" w:rsidRDefault="009843A1" w:rsidP="003E6AC9">
      <w:pPr>
        <w:spacing w:line="500" w:lineRule="exact"/>
        <w:ind w:left="958" w:hanging="640"/>
        <w:rPr>
          <w:rFonts w:eastAsia="標楷體"/>
          <w:noProof/>
          <w:sz w:val="32"/>
        </w:rPr>
      </w:pPr>
    </w:p>
    <w:p w14:paraId="6B859AB3" w14:textId="77777777" w:rsidR="003E6AC9" w:rsidRDefault="003E6AC9" w:rsidP="003E6AC9">
      <w:pPr>
        <w:pStyle w:val="af7"/>
      </w:pPr>
    </w:p>
    <w:p w14:paraId="7F8CB14C" w14:textId="77777777" w:rsidR="003E6AC9" w:rsidRPr="003C3B70" w:rsidRDefault="003E6AC9" w:rsidP="003E6AC9">
      <w:pPr>
        <w:spacing w:line="0" w:lineRule="atLeast"/>
        <w:ind w:left="720" w:hanging="720"/>
        <w:rPr>
          <w:rFonts w:eastAsia="標楷體"/>
          <w:noProof/>
          <w:sz w:val="24"/>
        </w:rPr>
      </w:pPr>
      <w:r w:rsidRPr="003C3B70">
        <w:rPr>
          <w:rFonts w:eastAsia="標楷體" w:hint="eastAsia"/>
          <w:noProof/>
          <w:sz w:val="24"/>
        </w:rPr>
        <w:t>正本：</w:t>
      </w:r>
      <w:r>
        <w:rPr>
          <w:rFonts w:eastAsia="標楷體"/>
          <w:noProof/>
          <w:sz w:val="24"/>
        </w:rPr>
        <w:t>中華民國全國商業總會、台灣省商業總會、桃園市商業總會、台北市商業會、新北市商業會、台中市商業會、台南市商業會、高雄市商業會、金門縣商業會、連江縣商業會、台灣連鎖暨加盟協會、台灣連鎖加盟促進協會、中華民國購物中心協會、中華民國百貨零售企業協會、中華民國無店面零售商業同業公會、台灣網路暨電子商務產業發展協會、台灣品牌暨跨境電子商務協會、中華民國物流協會、台灣國際物流暨供應鏈協會、台灣全球運籌發展協會</w:t>
      </w:r>
    </w:p>
    <w:p w14:paraId="537A9C95" w14:textId="77777777" w:rsidR="003E6AC9" w:rsidRPr="003C3B70" w:rsidRDefault="003E6AC9" w:rsidP="003E6AC9">
      <w:pPr>
        <w:spacing w:line="0" w:lineRule="atLeast"/>
        <w:ind w:left="720" w:hanging="720"/>
        <w:rPr>
          <w:rFonts w:eastAsia="標楷體"/>
          <w:noProof/>
          <w:sz w:val="24"/>
        </w:rPr>
      </w:pPr>
      <w:r w:rsidRPr="003C3B70">
        <w:rPr>
          <w:rFonts w:eastAsia="標楷體" w:hint="eastAsia"/>
          <w:noProof/>
          <w:sz w:val="24"/>
        </w:rPr>
        <w:t>副本：</w:t>
      </w:r>
    </w:p>
    <w:p w14:paraId="21D5D03B" w14:textId="77777777" w:rsidR="003E6AC9" w:rsidRPr="003C3B70" w:rsidRDefault="003E6AC9" w:rsidP="003E6AC9">
      <w:pPr>
        <w:spacing w:line="0" w:lineRule="atLeast"/>
        <w:ind w:left="840"/>
        <w:rPr>
          <w:rFonts w:eastAsia="標楷體"/>
          <w:noProof/>
          <w:sz w:val="24"/>
        </w:rPr>
      </w:pPr>
    </w:p>
    <w:p w14:paraId="22A22194" w14:textId="77777777" w:rsidR="003E6AC9" w:rsidRPr="003C3B70" w:rsidRDefault="003E6AC9" w:rsidP="003E6AC9">
      <w:pPr>
        <w:spacing w:line="0" w:lineRule="atLeast"/>
        <w:rPr>
          <w:rFonts w:eastAsia="標楷體"/>
          <w:noProof/>
          <w:sz w:val="24"/>
        </w:rPr>
      </w:pPr>
    </w:p>
    <w:p w14:paraId="40EF02CE" w14:textId="77777777" w:rsidR="003E6AC9" w:rsidRPr="003C3B70" w:rsidRDefault="003E6AC9" w:rsidP="003E6AC9">
      <w:pPr>
        <w:tabs>
          <w:tab w:val="left" w:pos="5670"/>
        </w:tabs>
        <w:spacing w:line="0" w:lineRule="atLeast"/>
        <w:rPr>
          <w:rFonts w:eastAsia="標楷體"/>
          <w:noProof/>
          <w:sz w:val="40"/>
        </w:rPr>
      </w:pPr>
      <w:r w:rsidRPr="003C3B70">
        <w:rPr>
          <w:rFonts w:eastAsia="標楷體" w:hint="eastAsia"/>
          <w:noProof/>
          <w:sz w:val="40"/>
        </w:rPr>
        <w:t xml:space="preserve">　</w:t>
      </w:r>
    </w:p>
    <w:p w14:paraId="2C4B8316" w14:textId="77777777" w:rsidR="003E6AC9" w:rsidRPr="003C3B70" w:rsidRDefault="003E6AC9" w:rsidP="003E6AC9">
      <w:pPr>
        <w:tabs>
          <w:tab w:val="left" w:pos="5670"/>
        </w:tabs>
        <w:spacing w:line="0" w:lineRule="atLeast"/>
        <w:rPr>
          <w:rFonts w:eastAsia="標楷體"/>
          <w:noProof/>
          <w:sz w:val="40"/>
        </w:rPr>
      </w:pPr>
    </w:p>
    <w:p w14:paraId="67F0AC32" w14:textId="77777777" w:rsidR="003E6AC9" w:rsidRPr="003C3B70" w:rsidRDefault="003E6AC9" w:rsidP="003E6AC9"/>
    <w:sectPr w:rsidR="003E6AC9" w:rsidRPr="003C3B70" w:rsidSect="0055258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6ED3FB" w14:textId="77777777" w:rsidR="004C21C8" w:rsidRDefault="004C21C8">
      <w:r>
        <w:separator/>
      </w:r>
    </w:p>
  </w:endnote>
  <w:endnote w:type="continuationSeparator" w:id="0">
    <w:p w14:paraId="0AE93419" w14:textId="77777777" w:rsidR="004C21C8" w:rsidRDefault="004C2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A8DB45" w14:textId="77777777" w:rsidR="00455C5F" w:rsidRDefault="00455C5F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54F0C54D" w14:textId="77777777" w:rsidR="00455C5F" w:rsidRDefault="00455C5F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F4A28" w14:textId="78EC5647" w:rsidR="00455C5F" w:rsidRDefault="00455C5F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A70C32">
      <w:rPr>
        <w:rStyle w:val="afb"/>
        <w:rFonts w:ascii="標楷體" w:eastAsia="標楷體" w:hAnsi="標楷體"/>
        <w:sz w:val="24"/>
      </w:rPr>
      <w:fldChar w:fldCharType="begin"/>
    </w:r>
    <w:r w:rsidR="00A70C32">
      <w:rPr>
        <w:rStyle w:val="afb"/>
        <w:rFonts w:ascii="標楷體" w:eastAsia="標楷體" w:hAnsi="標楷體"/>
        <w:sz w:val="24"/>
      </w:rPr>
      <w:instrText xml:space="preserve"> PAGE  \* Arabic  \* MERGEFORMAT </w:instrText>
    </w:r>
    <w:r w:rsidR="00A70C32">
      <w:rPr>
        <w:rStyle w:val="afb"/>
        <w:rFonts w:ascii="標楷體" w:eastAsia="標楷體" w:hAnsi="標楷體"/>
        <w:sz w:val="24"/>
      </w:rPr>
      <w:fldChar w:fldCharType="separate"/>
    </w:r>
    <w:r w:rsidR="00A70C32">
      <w:rPr>
        <w:rStyle w:val="afb"/>
        <w:rFonts w:ascii="標楷體" w:eastAsia="標楷體" w:hAnsi="標楷體"/>
        <w:noProof/>
        <w:sz w:val="24"/>
      </w:rPr>
      <w:t>1</w:t>
    </w:r>
    <w:r w:rsidR="00A70C32">
      <w:rPr>
        <w:rStyle w:val="afb"/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A70C32">
      <w:rPr>
        <w:rFonts w:ascii="標楷體" w:eastAsia="標楷體" w:hAnsi="標楷體"/>
        <w:sz w:val="24"/>
      </w:rPr>
      <w:fldChar w:fldCharType="begin"/>
    </w:r>
    <w:r w:rsidR="00A70C32">
      <w:rPr>
        <w:rFonts w:ascii="標楷體" w:eastAsia="標楷體" w:hAnsi="標楷體"/>
        <w:sz w:val="24"/>
      </w:rPr>
      <w:instrText xml:space="preserve"> SECTIONPAGES  \* Arabic  \* MERGEFORMAT </w:instrText>
    </w:r>
    <w:r w:rsidR="00A70C32">
      <w:rPr>
        <w:rFonts w:ascii="標楷體" w:eastAsia="標楷體" w:hAnsi="標楷體"/>
        <w:sz w:val="24"/>
      </w:rPr>
      <w:fldChar w:fldCharType="separate"/>
    </w:r>
    <w:r w:rsidR="009843A1">
      <w:rPr>
        <w:rFonts w:ascii="標楷體" w:eastAsia="標楷體" w:hAnsi="標楷體"/>
        <w:noProof/>
        <w:sz w:val="24"/>
      </w:rPr>
      <w:t>4</w:t>
    </w:r>
    <w:r w:rsidR="00A70C32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1D5EAF" w14:textId="77777777" w:rsidR="004C21C8" w:rsidRDefault="004C21C8">
      <w:r>
        <w:separator/>
      </w:r>
    </w:p>
  </w:footnote>
  <w:footnote w:type="continuationSeparator" w:id="0">
    <w:p w14:paraId="48368D72" w14:textId="77777777" w:rsidR="004C21C8" w:rsidRDefault="004C21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F7EA8" w14:textId="77777777" w:rsidR="00455C5F" w:rsidRDefault="00000000">
    <w:pPr>
      <w:pStyle w:val="a4"/>
    </w:pPr>
    <w:r>
      <w:rPr>
        <w:noProof/>
      </w:rPr>
      <w:pict w14:anchorId="019ED00E">
        <v:shapetype id="_x0000_t202" coordsize="21600,21600" o:spt="202" path="m,l,21600r21600,l21600,xe">
          <v:stroke joinstyle="miter"/>
          <v:path gradientshapeok="t" o:connecttype="rect"/>
        </v:shapetype>
        <v:shape id="_x0000_s1043" type="#_x0000_t202" style="position:absolute;margin-left:-36.05pt;margin-top:192.25pt;width:16.1pt;height:355.25pt;z-index:2" o:allowincell="f" filled="f" stroked="f">
          <v:textbox style="layout-flow:vertical-ideographic;mso-next-textbox:#_x0000_s1043" inset="0,0,0,0">
            <w:txbxContent>
              <w:p w14:paraId="555125E7" w14:textId="77777777" w:rsidR="00455C5F" w:rsidRDefault="00455C5F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44A05106">
        <v:line id="_x0000_s1042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681781435">
    <w:abstractNumId w:val="14"/>
  </w:num>
  <w:num w:numId="2" w16cid:durableId="31730887">
    <w:abstractNumId w:val="15"/>
  </w:num>
  <w:num w:numId="3" w16cid:durableId="1581870966">
    <w:abstractNumId w:val="0"/>
  </w:num>
  <w:num w:numId="4" w16cid:durableId="326052574">
    <w:abstractNumId w:val="5"/>
  </w:num>
  <w:num w:numId="5" w16cid:durableId="164326014">
    <w:abstractNumId w:val="10"/>
  </w:num>
  <w:num w:numId="6" w16cid:durableId="812604426">
    <w:abstractNumId w:val="9"/>
  </w:num>
  <w:num w:numId="7" w16cid:durableId="449589075">
    <w:abstractNumId w:val="3"/>
  </w:num>
  <w:num w:numId="8" w16cid:durableId="1881085421">
    <w:abstractNumId w:val="12"/>
  </w:num>
  <w:num w:numId="9" w16cid:durableId="1105922155">
    <w:abstractNumId w:val="8"/>
  </w:num>
  <w:num w:numId="10" w16cid:durableId="935406563">
    <w:abstractNumId w:val="6"/>
  </w:num>
  <w:num w:numId="11" w16cid:durableId="11417078">
    <w:abstractNumId w:val="7"/>
  </w:num>
  <w:num w:numId="12" w16cid:durableId="626546497">
    <w:abstractNumId w:val="11"/>
  </w:num>
  <w:num w:numId="13" w16cid:durableId="1243642842">
    <w:abstractNumId w:val="4"/>
  </w:num>
  <w:num w:numId="14" w16cid:durableId="901913230">
    <w:abstractNumId w:val="1"/>
  </w:num>
  <w:num w:numId="15" w16cid:durableId="1222714891">
    <w:abstractNumId w:val="2"/>
  </w:num>
  <w:num w:numId="16" w16cid:durableId="480706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566BC"/>
    <w:rsid w:val="00091D37"/>
    <w:rsid w:val="000C408D"/>
    <w:rsid w:val="001575EA"/>
    <w:rsid w:val="001B3AD8"/>
    <w:rsid w:val="00211173"/>
    <w:rsid w:val="0026206F"/>
    <w:rsid w:val="0026297B"/>
    <w:rsid w:val="00285665"/>
    <w:rsid w:val="00285D07"/>
    <w:rsid w:val="002B480D"/>
    <w:rsid w:val="002D583C"/>
    <w:rsid w:val="0030250F"/>
    <w:rsid w:val="00306E7C"/>
    <w:rsid w:val="003A6A1A"/>
    <w:rsid w:val="003E6AC9"/>
    <w:rsid w:val="00425C63"/>
    <w:rsid w:val="00455C5F"/>
    <w:rsid w:val="00487755"/>
    <w:rsid w:val="004C21C8"/>
    <w:rsid w:val="004D1F19"/>
    <w:rsid w:val="0055258E"/>
    <w:rsid w:val="005631A3"/>
    <w:rsid w:val="0056625B"/>
    <w:rsid w:val="00581C34"/>
    <w:rsid w:val="00592B22"/>
    <w:rsid w:val="005C6B9B"/>
    <w:rsid w:val="005F0DBC"/>
    <w:rsid w:val="00614B35"/>
    <w:rsid w:val="006440FD"/>
    <w:rsid w:val="006D59BD"/>
    <w:rsid w:val="007662EE"/>
    <w:rsid w:val="007A0B09"/>
    <w:rsid w:val="007F5D93"/>
    <w:rsid w:val="00856229"/>
    <w:rsid w:val="008C3E54"/>
    <w:rsid w:val="008C537D"/>
    <w:rsid w:val="00914E0A"/>
    <w:rsid w:val="009843A1"/>
    <w:rsid w:val="009A58E3"/>
    <w:rsid w:val="009D34B6"/>
    <w:rsid w:val="00A07B47"/>
    <w:rsid w:val="00A70C32"/>
    <w:rsid w:val="00A745A9"/>
    <w:rsid w:val="00AE3AD3"/>
    <w:rsid w:val="00B059D2"/>
    <w:rsid w:val="00B87816"/>
    <w:rsid w:val="00B87F52"/>
    <w:rsid w:val="00B97937"/>
    <w:rsid w:val="00BF1975"/>
    <w:rsid w:val="00D32E62"/>
    <w:rsid w:val="00D8482D"/>
    <w:rsid w:val="00D878E2"/>
    <w:rsid w:val="00D960B6"/>
    <w:rsid w:val="00DC04CC"/>
    <w:rsid w:val="00DE3FAD"/>
    <w:rsid w:val="00E566BC"/>
    <w:rsid w:val="00E942FB"/>
    <w:rsid w:val="00EA3120"/>
    <w:rsid w:val="00EE434C"/>
    <w:rsid w:val="00F30CDF"/>
    <w:rsid w:val="00F71F30"/>
    <w:rsid w:val="00F9227F"/>
    <w:rsid w:val="00FD0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0EC315C0"/>
  <w15:chartTrackingRefBased/>
  <w15:docId w15:val="{5BAA4146-2957-4F18-952A-8F8BBEE7F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3E6AC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jc w:val="center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Chars="800" w:left="800"/>
    </w:pPr>
    <w:rPr>
      <w:sz w:val="32"/>
    </w:rPr>
  </w:style>
  <w:style w:type="paragraph" w:customStyle="1" w:styleId="af9">
    <w:name w:val="公文(主管)"/>
    <w:basedOn w:val="a6"/>
    <w:pPr>
      <w:tabs>
        <w:tab w:val="left" w:pos="5670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autoRedefine/>
    <w:pPr>
      <w:ind w:left="169" w:hangingChars="169" w:hanging="169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paragraph" w:customStyle="1" w:styleId="afff4">
    <w:name w:val="公文(收文分辦單)"/>
    <w:basedOn w:val="a5"/>
    <w:autoRedefine/>
    <w:pPr>
      <w:adjustRightInd w:val="0"/>
      <w:snapToGrid w:val="0"/>
      <w:jc w:val="left"/>
    </w:pPr>
    <w:rPr>
      <w:sz w:val="24"/>
    </w:rPr>
  </w:style>
  <w:style w:type="table" w:styleId="afff5">
    <w:name w:val="Table Grid"/>
    <w:basedOn w:val="a2"/>
    <w:uiPriority w:val="39"/>
    <w:rsid w:val="003E6AC9"/>
    <w:rPr>
      <w:rFonts w:ascii="Calibri" w:hAnsi="Calibr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24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Out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GDOut</Template>
  <TotalTime>899</TotalTime>
  <Pages>4</Pages>
  <Words>238</Words>
  <Characters>1363</Characters>
  <Application>Microsoft Office Word</Application>
  <DocSecurity>0</DocSecurity>
  <Lines>11</Lines>
  <Paragraphs>3</Paragraphs>
  <ScaleCrop>false</ScaleCrop>
  <Company/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書函</dc:subject>
  <cp:keywords/>
  <dc:description>這份文件是利用 GDMake 製作的公文。</dc:description>
  <cp:lastModifiedBy>林意玲</cp:lastModifiedBy>
  <cp:revision>36</cp:revision>
  <cp:lastPrinted>1999-08-04T03:31:00Z</cp:lastPrinted>
  <dcterms:created xsi:type="dcterms:W3CDTF">2019-05-17T07:04:00Z</dcterms:created>
  <dcterms:modified xsi:type="dcterms:W3CDTF">2023-03-21T07:18:00Z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