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財團法人中小企業信用保證基金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100232 台北市中正區羅斯福路1段6號3~5樓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繆柏丞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(02)2321-4261#322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pocheng.miao@smeg.org.tw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中華民國113年10月23日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保證規劃一</w:t>
      </w:r>
      <w:r w:rsidR="009745AE">
        <w:rPr>
          <w:rFonts w:hint="eastAsia"/>
        </w:rPr>
        <w:t>字第</w:t>
      </w:r>
      <w:r>
        <w:t>1136809238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最速件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如主旨(共 1 個附件：XC04125988113680923801-1.pdf)（XC04125988113680923801-1.pdf，共一個電子檔案）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為持續協助新創、微型企業取得金融機構融資，本基金「中小企業千億保專案」辦理期限延長至114年12月31日，詳如附件，請查照並惠轉貴屬分行(社)。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一、依據經濟部113年10月18日經授企字第11300720510號函及本基金113年9月20日第16屆第11次董事、監察人聯席會議決議辦理。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二、為協助企業減輕財務負擔，本專案已提供優惠保證手續費率，建請各金融機構配合提供優惠利率。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經濟部、金融監督管理委員會銀行局、農業部農業金融署、中華民國銀行商業同業公會全國聯合會、中華民國信用合作社聯合社、財團法人台灣中小企業聯合輔導基金會、社團法人中華民國全國創新創業總會、社團法人中華民國管理科學學會、社團法人中華民國全國中小企業總會、中華民國全國商業總會、中華民國全國工業總會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