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社團法人中華民國工商協進會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台北市復興南路一段</w:t>
      </w:r>
      <w:r>
        <w:t>390</w:t>
      </w:r>
      <w:r>
        <w:t>號</w:t>
      </w:r>
      <w:r>
        <w:t>13</w:t>
      </w:r>
      <w:r>
        <w:t>樓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高長逸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02-27070111 #140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eason@cnaic.org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</w:t>
      </w:r>
      <w:r>
        <w:t>113</w:t>
      </w:r>
      <w:r>
        <w:t>年</w:t>
      </w:r>
      <w:r>
        <w:t>10</w:t>
      </w:r>
      <w:r>
        <w:t>月</w:t>
      </w:r>
      <w:r>
        <w:t>24</w:t>
      </w:r>
      <w:r>
        <w:t>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工商內</w:t>
      </w:r>
      <w:r w:rsidR="009745AE">
        <w:rPr>
          <w:rFonts w:hint="eastAsia"/>
        </w:rPr>
        <w:t>字第</w:t>
      </w:r>
      <w:r>
        <w:t>1130001357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(</w:t>
      </w:r>
      <w:r>
        <w:t>共</w:t>
      </w:r>
      <w:r>
        <w:t xml:space="preserve"> 1 </w:t>
      </w:r>
      <w:r>
        <w:t>個附件：</w:t>
      </w:r>
      <w:r>
        <w:t>113P000418_1130001357_113D2000458-01.docx)</w:t>
      </w:r>
      <w:r>
        <w:t>（</w:t>
      </w:r>
      <w:r>
        <w:t>113P000418_1130001357_113D2000458-01.docx</w:t>
      </w:r>
      <w:r>
        <w:t>，共一個電子檔案）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本會訂於</w:t>
      </w:r>
      <w:r>
        <w:t>113</w:t>
      </w:r>
      <w:r>
        <w:t>年</w:t>
      </w:r>
      <w:r>
        <w:t>11</w:t>
      </w:r>
      <w:r>
        <w:t>月</w:t>
      </w:r>
      <w:r>
        <w:t>5</w:t>
      </w:r>
      <w:r>
        <w:t>日</w:t>
      </w:r>
      <w:r>
        <w:t>(</w:t>
      </w:r>
      <w:r>
        <w:t>星期二</w:t>
      </w:r>
      <w:r>
        <w:t>)</w:t>
      </w:r>
      <w:r>
        <w:t>下午</w:t>
      </w:r>
      <w:r>
        <w:t>2</w:t>
      </w:r>
      <w:r>
        <w:t>時舉辦第</w:t>
      </w:r>
      <w:r>
        <w:t>349</w:t>
      </w:r>
      <w:r>
        <w:t>場工商講座與</w:t>
      </w:r>
      <w:r>
        <w:t>113</w:t>
      </w:r>
      <w:r>
        <w:t>年度產業及中小企業升級轉型智慧化措施推廣說明會「企業如何面對數位轉型與智慧化的挑戰」，敬邀</w:t>
      </w:r>
      <w:r>
        <w:t xml:space="preserve"> </w:t>
      </w:r>
      <w:r>
        <w:t>貴單位派員參加，並請</w:t>
      </w:r>
      <w:r>
        <w:t xml:space="preserve"> </w:t>
      </w:r>
      <w:r>
        <w:t>惠予協助推介活動訊息，至紉公誼。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  <w:r>
        <w:rPr>
          <w:rFonts w:eastAsia="標楷體" w:hint="eastAsia"/>
          <w:noProof/>
          <w:sz w:val="32"/>
        </w:rPr>
        <w:t>本場講座免收費用，名額有限。有意參加者請於</w:t>
      </w:r>
      <w:r>
        <w:rPr>
          <w:rFonts w:eastAsia="標楷體" w:hint="eastAsia"/>
          <w:noProof/>
          <w:sz w:val="32"/>
        </w:rPr>
        <w:t>11</w:t>
      </w:r>
      <w:r>
        <w:rPr>
          <w:rFonts w:eastAsia="標楷體" w:hint="eastAsia"/>
          <w:noProof/>
          <w:sz w:val="32"/>
        </w:rPr>
        <w:t>月</w:t>
      </w:r>
      <w:r>
        <w:rPr>
          <w:rFonts w:eastAsia="標楷體" w:hint="eastAsia"/>
          <w:noProof/>
          <w:sz w:val="32"/>
        </w:rPr>
        <w:t>1</w:t>
      </w:r>
      <w:r>
        <w:rPr>
          <w:rFonts w:eastAsia="標楷體" w:hint="eastAsia"/>
          <w:noProof/>
          <w:sz w:val="32"/>
        </w:rPr>
        <w:t>日</w:t>
      </w:r>
      <w:r>
        <w:rPr>
          <w:rFonts w:eastAsia="標楷體" w:hint="eastAsia"/>
          <w:noProof/>
          <w:sz w:val="32"/>
        </w:rPr>
        <w:t>(</w:t>
      </w:r>
      <w:r>
        <w:rPr>
          <w:rFonts w:eastAsia="標楷體" w:hint="eastAsia"/>
          <w:noProof/>
          <w:sz w:val="32"/>
        </w:rPr>
        <w:t>星期五</w:t>
      </w:r>
      <w:r>
        <w:rPr>
          <w:rFonts w:eastAsia="標楷體" w:hint="eastAsia"/>
          <w:noProof/>
          <w:sz w:val="32"/>
        </w:rPr>
        <w:t>)</w:t>
      </w:r>
      <w:r>
        <w:rPr>
          <w:rFonts w:eastAsia="標楷體" w:hint="eastAsia"/>
          <w:noProof/>
          <w:sz w:val="32"/>
        </w:rPr>
        <w:t>前填妥報名表後傳真本會，或直接至本會活動專頁</w:t>
      </w:r>
      <w:r>
        <w:rPr>
          <w:rFonts w:eastAsia="標楷體" w:hint="eastAsia"/>
          <w:noProof/>
          <w:sz w:val="32"/>
        </w:rPr>
        <w:t xml:space="preserve">(https://www.cnaic.org/news/9e0683) </w:t>
      </w:r>
      <w:r>
        <w:rPr>
          <w:rFonts w:eastAsia="標楷體" w:hint="eastAsia"/>
          <w:noProof/>
          <w:sz w:val="32"/>
        </w:rPr>
        <w:t>線上報名。檢附議程及報名表，請參閱。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工業總會、中華民國全國商業總會、社團法人中華民國全國中小企業總會、社團法人中華民國工業協進會、台灣區電機電子工業同業公會、中華民國工業區廠商聯合總會、財團法人中華民國對外貿易發展協會、中華民國銀行商業同業公會全國聯合會、財團法人資訊工業策進會、社團法人中華民國企業永續發展協會、臺灣省工業會、財團法人工業技術研究院中台灣產業創新研發專區、漢翔航空工業股份有限公司、臺灣銀行臺中科學園區分行、國家科學及技術委員會中部科學園區管理局、合作金庫商業銀行臺中分行、台中商業銀行股份有限公司、台中市工業會、台中市商業會、彰化縣工業會、彰化縣商業會、南投縣工業會、南投縣商業會、雲林縣工業會、雲林縣商業會、台中市中小企業榮譽指導員協進會、社團法人中華民國全國創新創業總會、台灣工具機暨零組件工業同業公會、臺灣木工機械工業同業公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</w:p>
    <w:p w14:paraId="3ADD15F0" w14:textId="79178171" w:rsidR="003F3DAD" w:rsidRPr="00342017" w:rsidRDefault="003F3DAD" w:rsidP="00342017">
      <w:pPr>
        <w:pStyle w:val="af9"/>
        <w:rPr>
          <w:rFonts w:hint="eastAsia"/>
        </w:rPr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676E55" w14:textId="77777777" w:rsidR="006F0216" w:rsidRDefault="006F0216">
      <w:r>
        <w:separator/>
      </w:r>
    </w:p>
  </w:endnote>
  <w:endnote w:type="continuationSeparator" w:id="0">
    <w:p w14:paraId="27487367" w14:textId="77777777" w:rsidR="006F0216" w:rsidRDefault="006F02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1AEF" w14:textId="43DF191C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492F79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56BD6F" w14:textId="77777777" w:rsidR="006F0216" w:rsidRDefault="006F0216">
      <w:r>
        <w:separator/>
      </w:r>
    </w:p>
  </w:footnote>
  <w:footnote w:type="continuationSeparator" w:id="0">
    <w:p w14:paraId="53176FFF" w14:textId="77777777" w:rsidR="006F0216" w:rsidRDefault="006F02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492F79"/>
    <w:rsid w:val="0051104A"/>
    <w:rsid w:val="005C623D"/>
    <w:rsid w:val="006A7F38"/>
    <w:rsid w:val="006F0216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GDLocal.dot</Template>
  <TotalTime>75</TotalTime>
  <Pages>1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User</cp:lastModifiedBy>
  <cp:revision>24</cp:revision>
  <cp:lastPrinted>1999-08-04T03:31:00Z</cp:lastPrinted>
  <dcterms:created xsi:type="dcterms:W3CDTF">2019-06-18T06:28:00Z</dcterms:created>
  <dcterms:modified xsi:type="dcterms:W3CDTF">2024-10-29T03:44:00Z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